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608" w:rsidRDefault="006F4608" w:rsidP="006F4608">
      <w:pPr>
        <w:jc w:val="center"/>
        <w:rPr>
          <w:color w:val="000000"/>
          <w:sz w:val="27"/>
          <w:szCs w:val="27"/>
        </w:rPr>
      </w:pPr>
      <w:r>
        <w:rPr>
          <w:color w:val="000000"/>
          <w:sz w:val="27"/>
          <w:szCs w:val="27"/>
        </w:rPr>
        <w:t>РЕШЕНИЕ 29 декабря 2018 года № 63-6-17 "Об утверждении Положения об инвестиционной деятельности на территории муниципального образования "Щетинский сельсовет" Курского района Курской области в форме капитальных вложений"</w:t>
      </w:r>
    </w:p>
    <w:p w:rsidR="006F4608" w:rsidRDefault="006F4608" w:rsidP="006F4608">
      <w:pPr>
        <w:pStyle w:val="a3"/>
        <w:jc w:val="center"/>
        <w:rPr>
          <w:color w:val="000000"/>
          <w:sz w:val="27"/>
          <w:szCs w:val="27"/>
        </w:rPr>
      </w:pPr>
      <w:r>
        <w:rPr>
          <w:rStyle w:val="a4"/>
          <w:color w:val="000000"/>
          <w:sz w:val="27"/>
          <w:szCs w:val="27"/>
        </w:rPr>
        <w:t>СОБРАНИЕ ДЕПУТАТОВ ЩЕТИНСКОГО СЕЛЬСОВЕТА</w:t>
      </w:r>
    </w:p>
    <w:p w:rsidR="006F4608" w:rsidRDefault="006F4608" w:rsidP="006F4608">
      <w:pPr>
        <w:pStyle w:val="a3"/>
        <w:jc w:val="center"/>
        <w:rPr>
          <w:color w:val="000000"/>
          <w:sz w:val="27"/>
          <w:szCs w:val="27"/>
        </w:rPr>
      </w:pPr>
      <w:r>
        <w:rPr>
          <w:rStyle w:val="a4"/>
          <w:color w:val="000000"/>
          <w:sz w:val="27"/>
          <w:szCs w:val="27"/>
        </w:rPr>
        <w:t>КУРСКОГО РАЙОНА КУРСКОЙ ОБЛАСТИ</w:t>
      </w:r>
    </w:p>
    <w:p w:rsidR="006F4608" w:rsidRDefault="006F4608" w:rsidP="006F4608">
      <w:pPr>
        <w:pStyle w:val="a3"/>
        <w:jc w:val="center"/>
        <w:rPr>
          <w:color w:val="000000"/>
          <w:sz w:val="27"/>
          <w:szCs w:val="27"/>
        </w:rPr>
      </w:pPr>
      <w:r>
        <w:rPr>
          <w:rStyle w:val="a4"/>
          <w:color w:val="000000"/>
          <w:sz w:val="27"/>
          <w:szCs w:val="27"/>
        </w:rPr>
        <w:t> </w:t>
      </w:r>
    </w:p>
    <w:p w:rsidR="006F4608" w:rsidRDefault="006F4608" w:rsidP="006F4608">
      <w:pPr>
        <w:pStyle w:val="a3"/>
        <w:jc w:val="center"/>
        <w:rPr>
          <w:color w:val="000000"/>
          <w:sz w:val="27"/>
          <w:szCs w:val="27"/>
        </w:rPr>
      </w:pPr>
      <w:r>
        <w:rPr>
          <w:rStyle w:val="a4"/>
          <w:color w:val="000000"/>
          <w:sz w:val="27"/>
          <w:szCs w:val="27"/>
        </w:rPr>
        <w:t>РЕШЕНИЕ</w:t>
      </w:r>
    </w:p>
    <w:p w:rsidR="006F4608" w:rsidRDefault="006F4608" w:rsidP="006F4608">
      <w:pPr>
        <w:pStyle w:val="a3"/>
        <w:rPr>
          <w:color w:val="000000"/>
          <w:sz w:val="27"/>
          <w:szCs w:val="27"/>
        </w:rPr>
      </w:pPr>
      <w:r>
        <w:rPr>
          <w:color w:val="000000"/>
          <w:sz w:val="27"/>
          <w:szCs w:val="27"/>
        </w:rPr>
        <w:t> </w:t>
      </w:r>
    </w:p>
    <w:p w:rsidR="006F4608" w:rsidRDefault="006F4608" w:rsidP="006F4608">
      <w:pPr>
        <w:pStyle w:val="a3"/>
        <w:jc w:val="center"/>
        <w:rPr>
          <w:color w:val="000000"/>
          <w:sz w:val="27"/>
          <w:szCs w:val="27"/>
        </w:rPr>
      </w:pPr>
      <w:r>
        <w:rPr>
          <w:rStyle w:val="a4"/>
          <w:color w:val="000000"/>
          <w:sz w:val="27"/>
          <w:szCs w:val="27"/>
        </w:rPr>
        <w:t> 29 декабря 2018 года № 63-6-17</w:t>
      </w:r>
    </w:p>
    <w:p w:rsidR="006F4608" w:rsidRDefault="006F4608" w:rsidP="006F4608">
      <w:pPr>
        <w:pStyle w:val="a3"/>
        <w:jc w:val="center"/>
        <w:rPr>
          <w:color w:val="000000"/>
          <w:sz w:val="27"/>
          <w:szCs w:val="27"/>
        </w:rPr>
      </w:pPr>
      <w:r>
        <w:rPr>
          <w:rStyle w:val="a4"/>
          <w:color w:val="000000"/>
          <w:sz w:val="27"/>
          <w:szCs w:val="27"/>
        </w:rPr>
        <w:t>Об утверждении Положения об инвестиционной деятельности на территории муниципального образования "Щетинский сельсовет" Курского района Курской области в форме капитальных вложений</w:t>
      </w:r>
    </w:p>
    <w:p w:rsidR="006F4608" w:rsidRDefault="006F4608" w:rsidP="006F4608">
      <w:pPr>
        <w:pStyle w:val="a3"/>
        <w:rPr>
          <w:color w:val="000000"/>
          <w:sz w:val="27"/>
          <w:szCs w:val="27"/>
        </w:rPr>
      </w:pPr>
      <w:r>
        <w:rPr>
          <w:color w:val="000000"/>
          <w:sz w:val="27"/>
          <w:szCs w:val="27"/>
        </w:rPr>
        <w:t>         В целях привлечения инвестиций в экономику муниципального образования "Щетинский сельсовет" Курского района Курской области, расширения налогооблагаемой базы, повышения уровня жизни населения  на территории  сельсовета, а также в соответствии с Федеральным </w:t>
      </w:r>
      <w:hyperlink r:id="rId5" w:history="1">
        <w:r>
          <w:rPr>
            <w:rStyle w:val="a6"/>
            <w:sz w:val="27"/>
            <w:szCs w:val="27"/>
          </w:rPr>
          <w:t>законом</w:t>
        </w:r>
      </w:hyperlink>
      <w:r>
        <w:rPr>
          <w:color w:val="000000"/>
          <w:sz w:val="27"/>
          <w:szCs w:val="27"/>
        </w:rPr>
        <w:t> от 25.02.1999 N 39-ФЗ "Об инвестиционной деятельности в Российской Федерации, осуществляемой в форме капитальных вложений", </w:t>
      </w:r>
      <w:hyperlink r:id="rId6" w:history="1">
        <w:r>
          <w:rPr>
            <w:rStyle w:val="a6"/>
            <w:sz w:val="27"/>
            <w:szCs w:val="27"/>
          </w:rPr>
          <w:t>Законом</w:t>
        </w:r>
      </w:hyperlink>
      <w:r>
        <w:rPr>
          <w:color w:val="000000"/>
          <w:sz w:val="27"/>
          <w:szCs w:val="27"/>
        </w:rPr>
        <w:t> Курской области от 12.08.2004 N 37-ЗКО "Об инвестиционной деятельности в Курской области"  Собрание депутатов Щетинского  сельсовета Курского района Курской области</w:t>
      </w:r>
    </w:p>
    <w:p w:rsidR="006F4608" w:rsidRDefault="006F4608" w:rsidP="006F4608">
      <w:pPr>
        <w:pStyle w:val="a3"/>
        <w:rPr>
          <w:color w:val="000000"/>
          <w:sz w:val="27"/>
          <w:szCs w:val="27"/>
        </w:rPr>
      </w:pPr>
      <w:r>
        <w:rPr>
          <w:color w:val="000000"/>
          <w:sz w:val="27"/>
          <w:szCs w:val="27"/>
        </w:rPr>
        <w:t>РЕШИЛО:</w:t>
      </w:r>
    </w:p>
    <w:p w:rsidR="006F4608" w:rsidRDefault="006F4608" w:rsidP="006F4608">
      <w:pPr>
        <w:pStyle w:val="a3"/>
        <w:rPr>
          <w:color w:val="000000"/>
          <w:sz w:val="27"/>
          <w:szCs w:val="27"/>
        </w:rPr>
      </w:pPr>
      <w:r>
        <w:rPr>
          <w:color w:val="000000"/>
          <w:sz w:val="27"/>
          <w:szCs w:val="27"/>
        </w:rPr>
        <w:t>1. Утвердить Положение об инвестиционной деятельности на территории муниципального образования "Щетинский сельсовет" Курского района Курской области в форме капитальных вложений  (Приложение № 1).</w:t>
      </w:r>
    </w:p>
    <w:p w:rsidR="006F4608" w:rsidRDefault="006F4608" w:rsidP="006F4608">
      <w:pPr>
        <w:pStyle w:val="a3"/>
        <w:rPr>
          <w:color w:val="000000"/>
          <w:sz w:val="27"/>
          <w:szCs w:val="27"/>
        </w:rPr>
      </w:pPr>
      <w:r>
        <w:rPr>
          <w:color w:val="000000"/>
          <w:sz w:val="27"/>
          <w:szCs w:val="27"/>
        </w:rPr>
        <w:t>2. Настоящее решение вступает в силу со дня его  подписания и подлежит   размещению в сети «Интернет» на официальном сайте   сельсовета Курского района Курской области.</w:t>
      </w:r>
    </w:p>
    <w:p w:rsidR="006F4608" w:rsidRDefault="006F4608" w:rsidP="006F4608">
      <w:pPr>
        <w:pStyle w:val="a3"/>
        <w:rPr>
          <w:color w:val="000000"/>
          <w:sz w:val="27"/>
          <w:szCs w:val="27"/>
        </w:rPr>
      </w:pPr>
      <w:r>
        <w:rPr>
          <w:color w:val="000000"/>
          <w:sz w:val="27"/>
          <w:szCs w:val="27"/>
        </w:rPr>
        <w:br/>
        <w:t>Председатель Собрания депутатов</w:t>
      </w:r>
    </w:p>
    <w:p w:rsidR="006F4608" w:rsidRDefault="006F4608" w:rsidP="006F4608">
      <w:pPr>
        <w:pStyle w:val="a3"/>
        <w:rPr>
          <w:color w:val="000000"/>
          <w:sz w:val="27"/>
          <w:szCs w:val="27"/>
        </w:rPr>
      </w:pPr>
      <w:r>
        <w:rPr>
          <w:color w:val="000000"/>
          <w:sz w:val="27"/>
          <w:szCs w:val="27"/>
        </w:rPr>
        <w:t>Щетинского сельсовета Курского района                                       Н.Н. Беляева</w:t>
      </w:r>
    </w:p>
    <w:p w:rsidR="006F4608" w:rsidRDefault="006F4608" w:rsidP="006F4608">
      <w:pPr>
        <w:pStyle w:val="a3"/>
        <w:rPr>
          <w:color w:val="000000"/>
          <w:sz w:val="27"/>
          <w:szCs w:val="27"/>
        </w:rPr>
      </w:pPr>
      <w:r>
        <w:rPr>
          <w:color w:val="000000"/>
          <w:sz w:val="27"/>
          <w:szCs w:val="27"/>
        </w:rPr>
        <w:t> </w:t>
      </w:r>
    </w:p>
    <w:p w:rsidR="006F4608" w:rsidRDefault="006F4608" w:rsidP="006F4608">
      <w:pPr>
        <w:pStyle w:val="a3"/>
        <w:rPr>
          <w:color w:val="000000"/>
          <w:sz w:val="27"/>
          <w:szCs w:val="27"/>
        </w:rPr>
      </w:pPr>
      <w:r>
        <w:rPr>
          <w:color w:val="000000"/>
          <w:sz w:val="27"/>
          <w:szCs w:val="27"/>
        </w:rPr>
        <w:lastRenderedPageBreak/>
        <w:t>Глава Щетинского сельсовета</w:t>
      </w:r>
    </w:p>
    <w:p w:rsidR="006F4608" w:rsidRDefault="006F4608" w:rsidP="006F4608">
      <w:pPr>
        <w:pStyle w:val="a3"/>
        <w:rPr>
          <w:color w:val="000000"/>
          <w:sz w:val="27"/>
          <w:szCs w:val="27"/>
        </w:rPr>
      </w:pPr>
      <w:r>
        <w:rPr>
          <w:color w:val="000000"/>
          <w:sz w:val="27"/>
          <w:szCs w:val="27"/>
        </w:rPr>
        <w:t>Курского района                                                                                С.А. Томатин</w:t>
      </w:r>
    </w:p>
    <w:p w:rsidR="006F4608" w:rsidRDefault="006F4608" w:rsidP="006F4608">
      <w:pPr>
        <w:pStyle w:val="a3"/>
        <w:rPr>
          <w:color w:val="000000"/>
          <w:sz w:val="27"/>
          <w:szCs w:val="27"/>
        </w:rPr>
      </w:pPr>
      <w:r>
        <w:rPr>
          <w:color w:val="000000"/>
          <w:sz w:val="27"/>
          <w:szCs w:val="27"/>
        </w:rPr>
        <w:t> </w:t>
      </w:r>
    </w:p>
    <w:p w:rsidR="006F4608" w:rsidRDefault="006F4608" w:rsidP="006F4608">
      <w:pPr>
        <w:pStyle w:val="a3"/>
        <w:rPr>
          <w:color w:val="000000"/>
          <w:sz w:val="27"/>
          <w:szCs w:val="27"/>
        </w:rPr>
      </w:pPr>
      <w:r>
        <w:rPr>
          <w:color w:val="000000"/>
          <w:sz w:val="27"/>
          <w:szCs w:val="27"/>
        </w:rPr>
        <w:t> </w:t>
      </w:r>
    </w:p>
    <w:p w:rsidR="006F4608" w:rsidRDefault="006F4608" w:rsidP="006F4608">
      <w:pPr>
        <w:pStyle w:val="a3"/>
        <w:rPr>
          <w:color w:val="000000"/>
          <w:sz w:val="27"/>
          <w:szCs w:val="27"/>
        </w:rPr>
      </w:pPr>
      <w:r>
        <w:rPr>
          <w:color w:val="000000"/>
          <w:sz w:val="27"/>
          <w:szCs w:val="27"/>
        </w:rPr>
        <w:t> </w:t>
      </w:r>
    </w:p>
    <w:p w:rsidR="006F4608" w:rsidRDefault="006F4608" w:rsidP="006F4608">
      <w:pPr>
        <w:pStyle w:val="a3"/>
        <w:rPr>
          <w:color w:val="000000"/>
          <w:sz w:val="27"/>
          <w:szCs w:val="27"/>
        </w:rPr>
      </w:pPr>
      <w:r>
        <w:rPr>
          <w:color w:val="000000"/>
          <w:sz w:val="27"/>
          <w:szCs w:val="27"/>
        </w:rPr>
        <w:t> </w:t>
      </w:r>
    </w:p>
    <w:p w:rsidR="006F4608" w:rsidRDefault="006F4608" w:rsidP="006F4608">
      <w:pPr>
        <w:pStyle w:val="a3"/>
        <w:rPr>
          <w:color w:val="000000"/>
          <w:sz w:val="27"/>
          <w:szCs w:val="27"/>
        </w:rPr>
      </w:pPr>
      <w:r>
        <w:rPr>
          <w:color w:val="000000"/>
          <w:sz w:val="27"/>
          <w:szCs w:val="27"/>
        </w:rPr>
        <w:t> </w:t>
      </w:r>
    </w:p>
    <w:p w:rsidR="006F4608" w:rsidRDefault="006F4608" w:rsidP="006F4608">
      <w:pPr>
        <w:pStyle w:val="a3"/>
        <w:rPr>
          <w:color w:val="000000"/>
          <w:sz w:val="27"/>
          <w:szCs w:val="27"/>
        </w:rPr>
      </w:pPr>
      <w:r>
        <w:rPr>
          <w:color w:val="000000"/>
          <w:sz w:val="27"/>
          <w:szCs w:val="27"/>
        </w:rPr>
        <w:t> </w:t>
      </w:r>
    </w:p>
    <w:p w:rsidR="006F4608" w:rsidRDefault="006F4608" w:rsidP="006F4608">
      <w:pPr>
        <w:pStyle w:val="a3"/>
        <w:rPr>
          <w:color w:val="000000"/>
          <w:sz w:val="27"/>
          <w:szCs w:val="27"/>
        </w:rPr>
      </w:pPr>
      <w:r>
        <w:rPr>
          <w:color w:val="000000"/>
          <w:sz w:val="27"/>
          <w:szCs w:val="27"/>
        </w:rPr>
        <w:t> </w:t>
      </w:r>
    </w:p>
    <w:p w:rsidR="006F4608" w:rsidRDefault="006F4608" w:rsidP="006F4608">
      <w:pPr>
        <w:pStyle w:val="a3"/>
        <w:rPr>
          <w:color w:val="000000"/>
          <w:sz w:val="27"/>
          <w:szCs w:val="27"/>
        </w:rPr>
      </w:pPr>
      <w:r>
        <w:rPr>
          <w:color w:val="000000"/>
          <w:sz w:val="27"/>
          <w:szCs w:val="27"/>
        </w:rPr>
        <w:t> </w:t>
      </w:r>
    </w:p>
    <w:p w:rsidR="006F4608" w:rsidRDefault="006F4608" w:rsidP="006F4608">
      <w:pPr>
        <w:pStyle w:val="a3"/>
        <w:rPr>
          <w:color w:val="000000"/>
          <w:sz w:val="27"/>
          <w:szCs w:val="27"/>
        </w:rPr>
      </w:pPr>
      <w:r>
        <w:rPr>
          <w:color w:val="000000"/>
          <w:sz w:val="27"/>
          <w:szCs w:val="27"/>
        </w:rPr>
        <w:t> </w:t>
      </w:r>
    </w:p>
    <w:p w:rsidR="006F4608" w:rsidRDefault="006F4608" w:rsidP="006F4608">
      <w:pPr>
        <w:pStyle w:val="a3"/>
        <w:jc w:val="right"/>
        <w:rPr>
          <w:color w:val="000000"/>
          <w:sz w:val="27"/>
          <w:szCs w:val="27"/>
        </w:rPr>
      </w:pPr>
      <w:r>
        <w:rPr>
          <w:color w:val="000000"/>
          <w:sz w:val="27"/>
          <w:szCs w:val="27"/>
        </w:rPr>
        <w:t>Приложение № 1 </w:t>
      </w:r>
    </w:p>
    <w:p w:rsidR="006F4608" w:rsidRDefault="006F4608" w:rsidP="006F4608">
      <w:pPr>
        <w:pStyle w:val="a3"/>
        <w:jc w:val="right"/>
        <w:rPr>
          <w:color w:val="000000"/>
          <w:sz w:val="27"/>
          <w:szCs w:val="27"/>
        </w:rPr>
      </w:pPr>
      <w:r>
        <w:rPr>
          <w:color w:val="000000"/>
          <w:sz w:val="27"/>
          <w:szCs w:val="27"/>
        </w:rPr>
        <w:t>к Решению Собрания депутатов</w:t>
      </w:r>
    </w:p>
    <w:p w:rsidR="006F4608" w:rsidRDefault="006F4608" w:rsidP="006F4608">
      <w:pPr>
        <w:pStyle w:val="a3"/>
        <w:jc w:val="right"/>
        <w:rPr>
          <w:color w:val="000000"/>
          <w:sz w:val="27"/>
          <w:szCs w:val="27"/>
        </w:rPr>
      </w:pPr>
      <w:r>
        <w:rPr>
          <w:color w:val="000000"/>
          <w:sz w:val="27"/>
          <w:szCs w:val="27"/>
        </w:rPr>
        <w:t>Щетинского сельсовета</w:t>
      </w:r>
    </w:p>
    <w:p w:rsidR="006F4608" w:rsidRDefault="006F4608" w:rsidP="006F4608">
      <w:pPr>
        <w:pStyle w:val="a3"/>
        <w:jc w:val="right"/>
        <w:rPr>
          <w:color w:val="000000"/>
          <w:sz w:val="27"/>
          <w:szCs w:val="27"/>
        </w:rPr>
      </w:pPr>
      <w:r>
        <w:rPr>
          <w:color w:val="000000"/>
          <w:sz w:val="27"/>
          <w:szCs w:val="27"/>
        </w:rPr>
        <w:t>Курского района Курской области</w:t>
      </w:r>
    </w:p>
    <w:p w:rsidR="006F4608" w:rsidRDefault="006F4608" w:rsidP="006F4608">
      <w:pPr>
        <w:pStyle w:val="a3"/>
        <w:jc w:val="right"/>
        <w:rPr>
          <w:color w:val="000000"/>
          <w:sz w:val="27"/>
          <w:szCs w:val="27"/>
        </w:rPr>
      </w:pPr>
      <w:r>
        <w:rPr>
          <w:color w:val="000000"/>
          <w:sz w:val="27"/>
          <w:szCs w:val="27"/>
        </w:rPr>
        <w:t>от 29.12.2018г. № 63-6-17</w:t>
      </w:r>
    </w:p>
    <w:p w:rsidR="006F4608" w:rsidRDefault="006F4608" w:rsidP="006F4608">
      <w:pPr>
        <w:pStyle w:val="a3"/>
        <w:jc w:val="center"/>
        <w:rPr>
          <w:color w:val="000000"/>
          <w:sz w:val="27"/>
          <w:szCs w:val="27"/>
        </w:rPr>
      </w:pPr>
      <w:r>
        <w:rPr>
          <w:color w:val="000000"/>
          <w:sz w:val="27"/>
          <w:szCs w:val="27"/>
        </w:rPr>
        <w:br/>
      </w:r>
      <w:r>
        <w:rPr>
          <w:rStyle w:val="a4"/>
          <w:color w:val="000000"/>
          <w:sz w:val="27"/>
          <w:szCs w:val="27"/>
        </w:rPr>
        <w:t>Положение</w:t>
      </w:r>
    </w:p>
    <w:p w:rsidR="006F4608" w:rsidRDefault="006F4608" w:rsidP="006F4608">
      <w:pPr>
        <w:pStyle w:val="a3"/>
        <w:jc w:val="center"/>
        <w:rPr>
          <w:color w:val="000000"/>
          <w:sz w:val="27"/>
          <w:szCs w:val="27"/>
        </w:rPr>
      </w:pPr>
      <w:r>
        <w:rPr>
          <w:rStyle w:val="a4"/>
          <w:color w:val="000000"/>
          <w:sz w:val="27"/>
          <w:szCs w:val="27"/>
        </w:rPr>
        <w:t>об инвестиционной деятельности на территории муниципального образования "Щетинский сельсовет" Курского района Курской области в форме капитальных вложений</w:t>
      </w:r>
    </w:p>
    <w:p w:rsidR="006F4608" w:rsidRDefault="006F4608" w:rsidP="006F4608">
      <w:pPr>
        <w:pStyle w:val="a3"/>
        <w:rPr>
          <w:color w:val="000000"/>
          <w:sz w:val="27"/>
          <w:szCs w:val="27"/>
        </w:rPr>
      </w:pPr>
      <w:r>
        <w:rPr>
          <w:color w:val="000000"/>
          <w:sz w:val="27"/>
          <w:szCs w:val="27"/>
        </w:rPr>
        <w:t> </w:t>
      </w:r>
    </w:p>
    <w:p w:rsidR="006F4608" w:rsidRDefault="006F4608" w:rsidP="006F4608">
      <w:pPr>
        <w:pStyle w:val="a3"/>
        <w:rPr>
          <w:color w:val="000000"/>
          <w:sz w:val="27"/>
          <w:szCs w:val="27"/>
        </w:rPr>
      </w:pPr>
      <w:r>
        <w:rPr>
          <w:rStyle w:val="a4"/>
          <w:color w:val="000000"/>
          <w:sz w:val="27"/>
          <w:szCs w:val="27"/>
        </w:rPr>
        <w:t>Глава I Основные положения</w:t>
      </w:r>
    </w:p>
    <w:p w:rsidR="006F4608" w:rsidRDefault="006F4608" w:rsidP="006F4608">
      <w:pPr>
        <w:pStyle w:val="a3"/>
        <w:rPr>
          <w:color w:val="000000"/>
          <w:sz w:val="27"/>
          <w:szCs w:val="27"/>
        </w:rPr>
      </w:pPr>
      <w:r>
        <w:rPr>
          <w:rStyle w:val="a4"/>
          <w:color w:val="000000"/>
          <w:sz w:val="27"/>
          <w:szCs w:val="27"/>
        </w:rPr>
        <w:t>Статья 1. Основные понятия</w:t>
      </w:r>
    </w:p>
    <w:p w:rsidR="006F4608" w:rsidRDefault="006F4608" w:rsidP="006F4608">
      <w:pPr>
        <w:pStyle w:val="a3"/>
        <w:rPr>
          <w:color w:val="000000"/>
          <w:sz w:val="27"/>
          <w:szCs w:val="27"/>
        </w:rPr>
      </w:pPr>
      <w:r>
        <w:rPr>
          <w:color w:val="000000"/>
          <w:sz w:val="27"/>
          <w:szCs w:val="27"/>
        </w:rPr>
        <w:br/>
        <w:t>1. Для целей настоящего Положения используются следующие основные понятия:</w:t>
      </w:r>
    </w:p>
    <w:p w:rsidR="006F4608" w:rsidRDefault="006F4608" w:rsidP="006F4608">
      <w:pPr>
        <w:pStyle w:val="a3"/>
        <w:rPr>
          <w:color w:val="000000"/>
          <w:sz w:val="27"/>
          <w:szCs w:val="27"/>
        </w:rPr>
      </w:pPr>
      <w:r>
        <w:rPr>
          <w:color w:val="000000"/>
          <w:sz w:val="27"/>
          <w:szCs w:val="27"/>
        </w:rPr>
        <w:lastRenderedPageBreak/>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6F4608" w:rsidRDefault="006F4608" w:rsidP="006F4608">
      <w:pPr>
        <w:pStyle w:val="a3"/>
        <w:rPr>
          <w:color w:val="000000"/>
          <w:sz w:val="27"/>
          <w:szCs w:val="27"/>
        </w:rPr>
      </w:pPr>
      <w:r>
        <w:rPr>
          <w:color w:val="000000"/>
          <w:sz w:val="27"/>
          <w:szCs w:val="27"/>
        </w:rPr>
        <w:t>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 Инвестиционная деятельность может охватывать как полный научно-технический и производственный цикл создания продукта или услуги, так и его элементы (стадии): научные исследования, проектно-конструкторские работы, расширение и реконструкцию действующего производства, организацию нового производства или выпуск нового вида продукции и т.д.;</w:t>
      </w:r>
    </w:p>
    <w:p w:rsidR="006F4608" w:rsidRDefault="006F4608" w:rsidP="006F4608">
      <w:pPr>
        <w:pStyle w:val="a3"/>
        <w:rPr>
          <w:color w:val="000000"/>
          <w:sz w:val="27"/>
          <w:szCs w:val="27"/>
        </w:rPr>
      </w:pPr>
      <w:r>
        <w:rPr>
          <w:color w:val="000000"/>
          <w:sz w:val="27"/>
          <w:szCs w:val="27"/>
        </w:rPr>
        <w:t>капитальные вложения - 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p>
    <w:p w:rsidR="006F4608" w:rsidRDefault="006F4608" w:rsidP="006F4608">
      <w:pPr>
        <w:pStyle w:val="a3"/>
        <w:rPr>
          <w:color w:val="000000"/>
          <w:sz w:val="27"/>
          <w:szCs w:val="27"/>
        </w:rPr>
      </w:pPr>
      <w:r>
        <w:rPr>
          <w:color w:val="000000"/>
          <w:sz w:val="27"/>
          <w:szCs w:val="27"/>
        </w:rPr>
        <w:t>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проектно-сметная документация, разработанная в соответствии с законодательством Российской Федерации и утвержденными в установленном порядке стандартами (нормами и правилами), а также описание практических действий по осуществлению инвестиций (бизнес-план);</w:t>
      </w:r>
    </w:p>
    <w:p w:rsidR="006F4608" w:rsidRDefault="006F4608" w:rsidP="006F4608">
      <w:pPr>
        <w:pStyle w:val="a3"/>
        <w:rPr>
          <w:color w:val="000000"/>
          <w:sz w:val="27"/>
          <w:szCs w:val="27"/>
        </w:rPr>
      </w:pPr>
      <w:r>
        <w:rPr>
          <w:color w:val="000000"/>
          <w:sz w:val="27"/>
          <w:szCs w:val="27"/>
        </w:rPr>
        <w:t>начало реализации инвестиционного проекта - календарная дата начала финансирования инвестиционного проекта;</w:t>
      </w:r>
    </w:p>
    <w:p w:rsidR="006F4608" w:rsidRDefault="006F4608" w:rsidP="006F4608">
      <w:pPr>
        <w:pStyle w:val="a3"/>
        <w:rPr>
          <w:color w:val="000000"/>
          <w:sz w:val="27"/>
          <w:szCs w:val="27"/>
        </w:rPr>
      </w:pPr>
      <w:r>
        <w:rPr>
          <w:color w:val="000000"/>
          <w:sz w:val="27"/>
          <w:szCs w:val="27"/>
        </w:rPr>
        <w:t>срок окупаемости инвестиционного проекта - срок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w:t>
      </w:r>
    </w:p>
    <w:p w:rsidR="006F4608" w:rsidRDefault="006F4608" w:rsidP="006F4608">
      <w:pPr>
        <w:pStyle w:val="a3"/>
        <w:rPr>
          <w:color w:val="000000"/>
          <w:sz w:val="27"/>
          <w:szCs w:val="27"/>
        </w:rPr>
      </w:pPr>
      <w:r>
        <w:rPr>
          <w:color w:val="000000"/>
          <w:sz w:val="27"/>
          <w:szCs w:val="27"/>
        </w:rPr>
        <w:t>недействующие площади - отдельно стоящие пустующие производственные и непроизводственные сооружения, включая не завершенные строительством, или обособленные пустующие помещения, находящиеся внутри действующих цехов, производственных и непроизводственных помещений;</w:t>
      </w:r>
    </w:p>
    <w:p w:rsidR="006F4608" w:rsidRDefault="006F4608" w:rsidP="006F4608">
      <w:pPr>
        <w:pStyle w:val="a3"/>
        <w:rPr>
          <w:color w:val="000000"/>
          <w:sz w:val="27"/>
          <w:szCs w:val="27"/>
        </w:rPr>
      </w:pPr>
      <w:r>
        <w:rPr>
          <w:color w:val="000000"/>
          <w:sz w:val="27"/>
          <w:szCs w:val="27"/>
        </w:rPr>
        <w:t>новое оборудование - не бывшее в эксплуатации производственное оборудование со сроком изготовления не более двух лет к дате начала реализации инвестиционного проекта, предусматривающего установку данного оборудования.</w:t>
      </w:r>
    </w:p>
    <w:p w:rsidR="006F4608" w:rsidRDefault="006F4608" w:rsidP="006F4608">
      <w:pPr>
        <w:pStyle w:val="a3"/>
        <w:rPr>
          <w:color w:val="000000"/>
          <w:sz w:val="27"/>
          <w:szCs w:val="27"/>
        </w:rPr>
      </w:pPr>
      <w:r>
        <w:rPr>
          <w:color w:val="000000"/>
          <w:sz w:val="27"/>
          <w:szCs w:val="27"/>
        </w:rPr>
        <w:t xml:space="preserve">2. Понятия и термины нормативных правовых актов о налогах и сборах, о бухгалтерском учете, о таможенном деле, о валютном регулировании и </w:t>
      </w:r>
      <w:r>
        <w:rPr>
          <w:color w:val="000000"/>
          <w:sz w:val="27"/>
          <w:szCs w:val="27"/>
        </w:rPr>
        <w:lastRenderedPageBreak/>
        <w:t>валютном контроле, о рынке ценных бумаг, а также других отраслей законодательства Российской Федерации, используемые в настоящем решении, применяются в том значении, в каком они используются в этих отраслях законодательства.</w:t>
      </w:r>
    </w:p>
    <w:p w:rsidR="006F4608" w:rsidRDefault="006F4608" w:rsidP="006F4608">
      <w:pPr>
        <w:pStyle w:val="a3"/>
        <w:rPr>
          <w:color w:val="000000"/>
          <w:sz w:val="27"/>
          <w:szCs w:val="27"/>
        </w:rPr>
      </w:pPr>
      <w:r>
        <w:rPr>
          <w:rStyle w:val="a4"/>
          <w:color w:val="000000"/>
          <w:sz w:val="27"/>
          <w:szCs w:val="27"/>
        </w:rPr>
        <w:t>Статья 2. Объекты инвестиционной деятельности</w:t>
      </w:r>
    </w:p>
    <w:p w:rsidR="006F4608" w:rsidRDefault="006F4608" w:rsidP="006F4608">
      <w:pPr>
        <w:pStyle w:val="a3"/>
        <w:rPr>
          <w:color w:val="000000"/>
          <w:sz w:val="27"/>
          <w:szCs w:val="27"/>
        </w:rPr>
      </w:pPr>
      <w:r>
        <w:rPr>
          <w:color w:val="000000"/>
          <w:sz w:val="27"/>
          <w:szCs w:val="27"/>
        </w:rPr>
        <w:t>         Объекты инвестиционной деятельности - это находящиеся на территории Щетинского сельсовета Курского района Курской области  в частной, государственной, муниципальной и иных формах собственности различные виды вновь создаваемого и (или) модернизируемого имущества, за изъятиями, устанавливаемыми федеральными законами.</w:t>
      </w:r>
    </w:p>
    <w:p w:rsidR="006F4608" w:rsidRDefault="006F4608" w:rsidP="006F4608">
      <w:pPr>
        <w:pStyle w:val="a3"/>
        <w:rPr>
          <w:color w:val="000000"/>
          <w:sz w:val="27"/>
          <w:szCs w:val="27"/>
        </w:rPr>
      </w:pPr>
      <w:r>
        <w:rPr>
          <w:rStyle w:val="a4"/>
          <w:color w:val="000000"/>
          <w:sz w:val="27"/>
          <w:szCs w:val="27"/>
        </w:rPr>
        <w:t>Статья 3. Субъекты инвестиционной деятельности</w:t>
      </w:r>
    </w:p>
    <w:p w:rsidR="006F4608" w:rsidRDefault="006F4608" w:rsidP="006F4608">
      <w:pPr>
        <w:pStyle w:val="a3"/>
        <w:rPr>
          <w:color w:val="000000"/>
          <w:sz w:val="27"/>
          <w:szCs w:val="27"/>
        </w:rPr>
      </w:pPr>
      <w:r>
        <w:rPr>
          <w:color w:val="000000"/>
          <w:sz w:val="27"/>
          <w:szCs w:val="27"/>
        </w:rPr>
        <w:t>1. Субъектами инвестиционной деятельности являются инвесторы, заказчики, подрядчики, пользователи объектов капитальных вложений и другие лица, участвующие в реализации инвестиционных проектов.</w:t>
      </w:r>
    </w:p>
    <w:p w:rsidR="006F4608" w:rsidRDefault="006F4608" w:rsidP="006F4608">
      <w:pPr>
        <w:pStyle w:val="a3"/>
        <w:rPr>
          <w:color w:val="000000"/>
          <w:sz w:val="27"/>
          <w:szCs w:val="27"/>
        </w:rPr>
      </w:pPr>
      <w:r>
        <w:rPr>
          <w:color w:val="000000"/>
          <w:sz w:val="27"/>
          <w:szCs w:val="27"/>
        </w:rPr>
        <w:t>2. Инвесторы осуществляют капитальные вложения на территории Щетинского сельсовета Курского района Курской области  с использованием собственных и (или) привлеченных средств в соответствии с законодательством Российской Федерации. Инвесторами могут быть физические и юридические лица, создаваемые на основе договора о совместной деятельности и не имеющие статуса юридического лица, объединения юридических лиц.</w:t>
      </w:r>
    </w:p>
    <w:p w:rsidR="006F4608" w:rsidRDefault="006F4608" w:rsidP="006F4608">
      <w:pPr>
        <w:pStyle w:val="a3"/>
        <w:rPr>
          <w:color w:val="000000"/>
          <w:sz w:val="27"/>
          <w:szCs w:val="27"/>
        </w:rPr>
      </w:pPr>
      <w:r>
        <w:rPr>
          <w:color w:val="000000"/>
          <w:sz w:val="27"/>
          <w:szCs w:val="27"/>
        </w:rPr>
        <w:t>В качестве инвесторов могут выступать администрация Щетинского сельсовета Курского района Курской области, действующая от имени муниципального образования "Щетинский сельсовет"  Курского района Курской области, в пределах предоставленных ей полномочий, а также иностранные субъекты предпринимательской деятельности (далее - иностранные инвесторы).</w:t>
      </w:r>
    </w:p>
    <w:p w:rsidR="006F4608" w:rsidRDefault="006F4608" w:rsidP="006F4608">
      <w:pPr>
        <w:pStyle w:val="a3"/>
        <w:rPr>
          <w:color w:val="000000"/>
          <w:sz w:val="27"/>
          <w:szCs w:val="27"/>
        </w:rPr>
      </w:pPr>
      <w:r>
        <w:rPr>
          <w:color w:val="000000"/>
          <w:sz w:val="27"/>
          <w:szCs w:val="27"/>
        </w:rPr>
        <w:t>3. Заказчики - уполномоченные на то инвесторами физические и юридические лица, которые осуществляют реализацию инвестиционных проектов. При этом они не вмешиваются в предпринимательскую и (или) иную деятельность других субъектов инвестиционной деятельности, если иное не предусмотрено договором между ними. Заказчиками могут быть инвесторы.</w:t>
      </w:r>
    </w:p>
    <w:p w:rsidR="006F4608" w:rsidRDefault="006F4608" w:rsidP="006F4608">
      <w:pPr>
        <w:pStyle w:val="a3"/>
        <w:rPr>
          <w:color w:val="000000"/>
          <w:sz w:val="27"/>
          <w:szCs w:val="27"/>
        </w:rPr>
      </w:pPr>
      <w:r>
        <w:rPr>
          <w:color w:val="000000"/>
          <w:sz w:val="27"/>
          <w:szCs w:val="27"/>
        </w:rPr>
        <w:t>Заказчик, не являющийся инвестором, наделяется правами владения, пользования и распоряжения капитальными вложениями на период и в пределах полномочий, которые установлены договором и (или) государственным контрактом в соответствии с законодательством Российской Федерации.</w:t>
      </w:r>
    </w:p>
    <w:p w:rsidR="006F4608" w:rsidRDefault="006F4608" w:rsidP="006F4608">
      <w:pPr>
        <w:pStyle w:val="a3"/>
        <w:rPr>
          <w:color w:val="000000"/>
          <w:sz w:val="27"/>
          <w:szCs w:val="27"/>
        </w:rPr>
      </w:pPr>
      <w:r>
        <w:rPr>
          <w:color w:val="000000"/>
          <w:sz w:val="27"/>
          <w:szCs w:val="27"/>
        </w:rPr>
        <w:lastRenderedPageBreak/>
        <w:t>4. Подрядчики - физические и юридические лица, которые выполняют работы по договору подряда и (или) государственному контракту, заключаемым с заказчиками в соответствии с Гражданским кодексом Российской Федерации. Подрядчики обязаны иметь лицензию на осуществление ими тех видов деятельности, которые подлежат лицензированию в соответствии с федеральным законом.</w:t>
      </w:r>
    </w:p>
    <w:p w:rsidR="006F4608" w:rsidRDefault="006F4608" w:rsidP="006F4608">
      <w:pPr>
        <w:pStyle w:val="a3"/>
        <w:rPr>
          <w:color w:val="000000"/>
          <w:sz w:val="27"/>
          <w:szCs w:val="27"/>
        </w:rPr>
      </w:pPr>
      <w:r>
        <w:rPr>
          <w:color w:val="000000"/>
          <w:sz w:val="27"/>
          <w:szCs w:val="27"/>
        </w:rPr>
        <w:t>5. Пользователи объектов капитальных вложений - физические и юридические лица, органы местного самоуправления, иностранные государства, международные объединения и организации, для которых создаются указанные объекты. Пользователями объектов капитальных вложений могут быть инвесторы.</w:t>
      </w:r>
    </w:p>
    <w:p w:rsidR="006F4608" w:rsidRDefault="006F4608" w:rsidP="006F4608">
      <w:pPr>
        <w:pStyle w:val="a3"/>
        <w:rPr>
          <w:color w:val="000000"/>
          <w:sz w:val="27"/>
          <w:szCs w:val="27"/>
        </w:rPr>
      </w:pPr>
      <w:r>
        <w:rPr>
          <w:color w:val="000000"/>
          <w:sz w:val="27"/>
          <w:szCs w:val="27"/>
        </w:rPr>
        <w:t>6. Субъект инвестиционной деятельности вправе в соответствии с законодательством Российской Федерации совмещать функции двух и более субъектов, если иное не установлено договором и (или) государственным контрактом, заключаемыми между ними.</w:t>
      </w:r>
    </w:p>
    <w:p w:rsidR="006F4608" w:rsidRDefault="006F4608" w:rsidP="006F4608">
      <w:pPr>
        <w:pStyle w:val="a3"/>
        <w:rPr>
          <w:color w:val="000000"/>
          <w:sz w:val="27"/>
          <w:szCs w:val="27"/>
        </w:rPr>
      </w:pPr>
      <w:r>
        <w:rPr>
          <w:rStyle w:val="a4"/>
          <w:color w:val="000000"/>
          <w:sz w:val="27"/>
          <w:szCs w:val="27"/>
        </w:rPr>
        <w:t>Статья 4. Деятельность иностранных инвесторов на территории Щетинского сельсовета Курского района Курской области</w:t>
      </w:r>
    </w:p>
    <w:p w:rsidR="006F4608" w:rsidRDefault="006F4608" w:rsidP="006F4608">
      <w:pPr>
        <w:pStyle w:val="a3"/>
        <w:rPr>
          <w:color w:val="000000"/>
          <w:sz w:val="27"/>
          <w:szCs w:val="27"/>
        </w:rPr>
      </w:pPr>
      <w:r>
        <w:rPr>
          <w:color w:val="000000"/>
          <w:sz w:val="27"/>
          <w:szCs w:val="27"/>
        </w:rPr>
        <w:t>1. Отношения, связанные с инвестиционной деятельностью, осуществляемой на территории Щетинского сельсовета Курского района Курской области иностранными инвесторами, регулируются международными договорами Российской Федерации, Гражданским кодексом Российской Федерации, федеральными законами и иными нормативными правовыми актами Российской Федерации, а также настоящим решением.</w:t>
      </w:r>
    </w:p>
    <w:p w:rsidR="006F4608" w:rsidRDefault="006F4608" w:rsidP="006F4608">
      <w:pPr>
        <w:pStyle w:val="a3"/>
        <w:rPr>
          <w:color w:val="000000"/>
          <w:sz w:val="27"/>
          <w:szCs w:val="27"/>
        </w:rPr>
      </w:pPr>
      <w:r>
        <w:rPr>
          <w:color w:val="000000"/>
          <w:sz w:val="27"/>
          <w:szCs w:val="27"/>
        </w:rPr>
        <w:t>2. Создание и функционирование предприятий с участием иностранного капитала на территории Щетинского сельсовета Курского района Курской области  регулируется законодательством Российской Федерации.</w:t>
      </w:r>
    </w:p>
    <w:p w:rsidR="006F4608" w:rsidRDefault="006F4608" w:rsidP="006F4608">
      <w:pPr>
        <w:pStyle w:val="a3"/>
        <w:rPr>
          <w:color w:val="000000"/>
          <w:sz w:val="27"/>
          <w:szCs w:val="27"/>
        </w:rPr>
      </w:pPr>
      <w:r>
        <w:rPr>
          <w:color w:val="000000"/>
          <w:sz w:val="27"/>
          <w:szCs w:val="27"/>
        </w:rPr>
        <w:t>3. Иностранные инвестиции допускаются во все сферы экономической деятельности, за исключением отраслей, производств, видов деятельности и территорий, в которых запрещается или ограничивается деятельность иностранных инвесторов в соответствии с законодательством Российской Федерации.</w:t>
      </w:r>
    </w:p>
    <w:p w:rsidR="006F4608" w:rsidRDefault="006F4608" w:rsidP="006F4608">
      <w:pPr>
        <w:pStyle w:val="a3"/>
        <w:rPr>
          <w:color w:val="000000"/>
          <w:sz w:val="27"/>
          <w:szCs w:val="27"/>
        </w:rPr>
      </w:pPr>
      <w:r>
        <w:rPr>
          <w:rStyle w:val="a4"/>
          <w:color w:val="000000"/>
          <w:sz w:val="27"/>
          <w:szCs w:val="27"/>
        </w:rPr>
        <w:t>Глава II Правовые и экономические основы инвестиционной деятельности, осуществляемой на территории Щетинского сельсовета Курского района Курской области</w:t>
      </w:r>
    </w:p>
    <w:p w:rsidR="006F4608" w:rsidRDefault="006F4608" w:rsidP="006F4608">
      <w:pPr>
        <w:pStyle w:val="a3"/>
        <w:rPr>
          <w:color w:val="000000"/>
          <w:sz w:val="27"/>
          <w:szCs w:val="27"/>
        </w:rPr>
      </w:pPr>
      <w:r>
        <w:rPr>
          <w:rStyle w:val="a4"/>
          <w:color w:val="000000"/>
          <w:sz w:val="27"/>
          <w:szCs w:val="27"/>
        </w:rPr>
        <w:t>Статья 5. Права инвесторов</w:t>
      </w:r>
    </w:p>
    <w:p w:rsidR="006F4608" w:rsidRDefault="006F4608" w:rsidP="006F4608">
      <w:pPr>
        <w:pStyle w:val="a3"/>
        <w:rPr>
          <w:color w:val="000000"/>
          <w:sz w:val="27"/>
          <w:szCs w:val="27"/>
        </w:rPr>
      </w:pPr>
      <w:r>
        <w:rPr>
          <w:color w:val="000000"/>
          <w:sz w:val="27"/>
          <w:szCs w:val="27"/>
        </w:rPr>
        <w:t>Инвесторы имеют равные права на:</w:t>
      </w:r>
    </w:p>
    <w:p w:rsidR="006F4608" w:rsidRDefault="006F4608" w:rsidP="006F4608">
      <w:pPr>
        <w:pStyle w:val="a3"/>
        <w:rPr>
          <w:color w:val="000000"/>
          <w:sz w:val="27"/>
          <w:szCs w:val="27"/>
        </w:rPr>
      </w:pPr>
      <w:r>
        <w:rPr>
          <w:color w:val="000000"/>
          <w:sz w:val="27"/>
          <w:szCs w:val="27"/>
        </w:rPr>
        <w:lastRenderedPageBreak/>
        <w:t>осуществление инвестиционной деятельности, за изъятиями, устанавливаемыми федеральными законами;</w:t>
      </w:r>
    </w:p>
    <w:p w:rsidR="006F4608" w:rsidRDefault="006F4608" w:rsidP="006F4608">
      <w:pPr>
        <w:pStyle w:val="a3"/>
        <w:rPr>
          <w:color w:val="000000"/>
          <w:sz w:val="27"/>
          <w:szCs w:val="27"/>
        </w:rPr>
      </w:pPr>
      <w:r>
        <w:rPr>
          <w:color w:val="000000"/>
          <w:sz w:val="27"/>
          <w:szCs w:val="27"/>
        </w:rPr>
        <w:t>самостоятельное определение объемов и направлений капитальных вложений, а также заключение договоров с другими субъектами капитальных вложений в соответствии с Гражданским кодексом Российской Федерации;</w:t>
      </w:r>
    </w:p>
    <w:p w:rsidR="006F4608" w:rsidRDefault="006F4608" w:rsidP="006F4608">
      <w:pPr>
        <w:pStyle w:val="a3"/>
        <w:rPr>
          <w:color w:val="000000"/>
          <w:sz w:val="27"/>
          <w:szCs w:val="27"/>
        </w:rPr>
      </w:pPr>
      <w:r>
        <w:rPr>
          <w:color w:val="000000"/>
          <w:sz w:val="27"/>
          <w:szCs w:val="27"/>
        </w:rPr>
        <w:t>владение, пользование и распоряжение объектами капитальных вложений и результатами осуществленных капитальных вложений;</w:t>
      </w:r>
    </w:p>
    <w:p w:rsidR="006F4608" w:rsidRDefault="006F4608" w:rsidP="006F4608">
      <w:pPr>
        <w:pStyle w:val="a3"/>
        <w:rPr>
          <w:color w:val="000000"/>
          <w:sz w:val="27"/>
          <w:szCs w:val="27"/>
        </w:rPr>
      </w:pPr>
      <w:r>
        <w:rPr>
          <w:color w:val="000000"/>
          <w:sz w:val="27"/>
          <w:szCs w:val="27"/>
        </w:rPr>
        <w:t>передачу по договору и (или) государственному контракту своих прав на осуществление капитальных вложений и на их результаты физическим и юридическим лицам, а также органам местного самоуправления в соответствии с законодательством Российской Федерации;</w:t>
      </w:r>
    </w:p>
    <w:p w:rsidR="006F4608" w:rsidRDefault="006F4608" w:rsidP="006F4608">
      <w:pPr>
        <w:pStyle w:val="a3"/>
        <w:rPr>
          <w:color w:val="000000"/>
          <w:sz w:val="27"/>
          <w:szCs w:val="27"/>
        </w:rPr>
      </w:pPr>
      <w:r>
        <w:rPr>
          <w:color w:val="000000"/>
          <w:sz w:val="27"/>
          <w:szCs w:val="27"/>
        </w:rPr>
        <w:t>осуществление контроля за целевым использованием средств, направляемых на капитальные вложения;</w:t>
      </w:r>
    </w:p>
    <w:p w:rsidR="006F4608" w:rsidRDefault="006F4608" w:rsidP="006F4608">
      <w:pPr>
        <w:pStyle w:val="a3"/>
        <w:rPr>
          <w:color w:val="000000"/>
          <w:sz w:val="27"/>
          <w:szCs w:val="27"/>
        </w:rPr>
      </w:pPr>
      <w:r>
        <w:rPr>
          <w:color w:val="000000"/>
          <w:sz w:val="27"/>
          <w:szCs w:val="27"/>
        </w:rPr>
        <w:t>объединение собственных и привлеченных средств со средствами других инвесторов в целях совместного осуществления инвестиционной деятельности на основании договора и в соответствии с законодательством Российской Федерации;</w:t>
      </w:r>
    </w:p>
    <w:p w:rsidR="006F4608" w:rsidRDefault="006F4608" w:rsidP="006F4608">
      <w:pPr>
        <w:pStyle w:val="a3"/>
        <w:rPr>
          <w:color w:val="000000"/>
          <w:sz w:val="27"/>
          <w:szCs w:val="27"/>
        </w:rPr>
      </w:pPr>
      <w:r>
        <w:rPr>
          <w:color w:val="000000"/>
          <w:sz w:val="27"/>
          <w:szCs w:val="27"/>
        </w:rPr>
        <w:t>осуществление других прав, предусмотренных договором и (или) государственным контрактом в соответствии с законодательством Российской Федерации.</w:t>
      </w:r>
    </w:p>
    <w:p w:rsidR="006F4608" w:rsidRDefault="006F4608" w:rsidP="006F4608">
      <w:pPr>
        <w:pStyle w:val="a3"/>
        <w:rPr>
          <w:color w:val="000000"/>
          <w:sz w:val="27"/>
          <w:szCs w:val="27"/>
        </w:rPr>
      </w:pPr>
      <w:r>
        <w:rPr>
          <w:rStyle w:val="a4"/>
          <w:color w:val="000000"/>
          <w:sz w:val="27"/>
          <w:szCs w:val="27"/>
        </w:rPr>
        <w:t>Статья 6. Обязанности субъектов инвестиционной деятельности</w:t>
      </w:r>
    </w:p>
    <w:p w:rsidR="006F4608" w:rsidRDefault="006F4608" w:rsidP="006F4608">
      <w:pPr>
        <w:pStyle w:val="a3"/>
        <w:rPr>
          <w:color w:val="000000"/>
          <w:sz w:val="27"/>
          <w:szCs w:val="27"/>
        </w:rPr>
      </w:pPr>
      <w:r>
        <w:rPr>
          <w:color w:val="000000"/>
          <w:sz w:val="27"/>
          <w:szCs w:val="27"/>
        </w:rPr>
        <w:t>Субъекты инвестиционной деятельности обязаны:</w:t>
      </w:r>
    </w:p>
    <w:p w:rsidR="006F4608" w:rsidRDefault="006F4608" w:rsidP="006F4608">
      <w:pPr>
        <w:pStyle w:val="a3"/>
        <w:rPr>
          <w:color w:val="000000"/>
          <w:sz w:val="27"/>
          <w:szCs w:val="27"/>
        </w:rPr>
      </w:pPr>
      <w:r>
        <w:rPr>
          <w:color w:val="000000"/>
          <w:sz w:val="27"/>
          <w:szCs w:val="27"/>
        </w:rPr>
        <w:t>осуществлять инвестиционную деятельность в соответствии с международными договорами Российской Федерации, федеральными законами и иными нормативными правовыми актами Российской Федерации, Курской области, настоящим Положением и иными нормативными правовыми органов местного самоуправления  сельсовета Курского района Курской области, а также с утвержденными в установленном порядке стандартами (нормами и правилами);</w:t>
      </w:r>
    </w:p>
    <w:p w:rsidR="006F4608" w:rsidRDefault="006F4608" w:rsidP="006F4608">
      <w:pPr>
        <w:pStyle w:val="a3"/>
        <w:rPr>
          <w:color w:val="000000"/>
          <w:sz w:val="27"/>
          <w:szCs w:val="27"/>
        </w:rPr>
      </w:pPr>
      <w:r>
        <w:rPr>
          <w:color w:val="000000"/>
          <w:sz w:val="27"/>
          <w:szCs w:val="27"/>
        </w:rPr>
        <w:t>исполнять требования, предъявляемые муниципальными органами и их должностными лицами, не противоречащие нормам законодательства Российской Федерации;</w:t>
      </w:r>
    </w:p>
    <w:p w:rsidR="006F4608" w:rsidRDefault="006F4608" w:rsidP="006F4608">
      <w:pPr>
        <w:pStyle w:val="a3"/>
        <w:rPr>
          <w:color w:val="000000"/>
          <w:sz w:val="27"/>
          <w:szCs w:val="27"/>
        </w:rPr>
      </w:pPr>
      <w:r>
        <w:rPr>
          <w:color w:val="000000"/>
          <w:sz w:val="27"/>
          <w:szCs w:val="27"/>
        </w:rPr>
        <w:t>использовать средства, направляемые на капитальные вложения, по целевому назначению.</w:t>
      </w:r>
    </w:p>
    <w:p w:rsidR="006F4608" w:rsidRDefault="006F4608" w:rsidP="006F4608">
      <w:pPr>
        <w:pStyle w:val="a3"/>
        <w:rPr>
          <w:color w:val="000000"/>
          <w:sz w:val="27"/>
          <w:szCs w:val="27"/>
        </w:rPr>
      </w:pPr>
      <w:r>
        <w:rPr>
          <w:rStyle w:val="a4"/>
          <w:color w:val="000000"/>
          <w:sz w:val="27"/>
          <w:szCs w:val="27"/>
        </w:rPr>
        <w:t>Статья 7. Отношения между субъектами инвестиционной деятельности</w:t>
      </w:r>
    </w:p>
    <w:p w:rsidR="006F4608" w:rsidRDefault="006F4608" w:rsidP="006F4608">
      <w:pPr>
        <w:pStyle w:val="a3"/>
        <w:rPr>
          <w:color w:val="000000"/>
          <w:sz w:val="27"/>
          <w:szCs w:val="27"/>
        </w:rPr>
      </w:pPr>
      <w:r>
        <w:rPr>
          <w:color w:val="000000"/>
          <w:sz w:val="27"/>
          <w:szCs w:val="27"/>
        </w:rPr>
        <w:lastRenderedPageBreak/>
        <w:t>1. Отношения между субъектами инвестиционной деятельности осуществляются на основе договора и (или) муниципального контракта, заключаемых между ними в соответствии с Гражданским кодексом Российской Федерации.</w:t>
      </w:r>
    </w:p>
    <w:p w:rsidR="006F4608" w:rsidRDefault="006F4608" w:rsidP="006F4608">
      <w:pPr>
        <w:pStyle w:val="a3"/>
        <w:rPr>
          <w:color w:val="000000"/>
          <w:sz w:val="27"/>
          <w:szCs w:val="27"/>
        </w:rPr>
      </w:pPr>
      <w:r>
        <w:rPr>
          <w:color w:val="000000"/>
          <w:sz w:val="27"/>
          <w:szCs w:val="27"/>
        </w:rPr>
        <w:t>2. Условия договоров и (или) муниципальных контрактов, заключенных между субъектами инвестиционной деятельности, сохраняют свою силу на весь срок их действия, за исключением случаев, предусмотренных законодательством Российской Федерации.</w:t>
      </w:r>
    </w:p>
    <w:p w:rsidR="006F4608" w:rsidRDefault="006F4608" w:rsidP="006F4608">
      <w:pPr>
        <w:pStyle w:val="a3"/>
        <w:rPr>
          <w:color w:val="000000"/>
          <w:sz w:val="27"/>
          <w:szCs w:val="27"/>
        </w:rPr>
      </w:pPr>
      <w:r>
        <w:rPr>
          <w:rStyle w:val="a4"/>
          <w:color w:val="000000"/>
          <w:sz w:val="27"/>
          <w:szCs w:val="27"/>
        </w:rPr>
        <w:t>Статья 8. Источники финансирования инвестиционной деятельности</w:t>
      </w:r>
    </w:p>
    <w:p w:rsidR="006F4608" w:rsidRDefault="006F4608" w:rsidP="006F4608">
      <w:pPr>
        <w:pStyle w:val="a3"/>
        <w:rPr>
          <w:color w:val="000000"/>
          <w:sz w:val="27"/>
          <w:szCs w:val="27"/>
        </w:rPr>
      </w:pPr>
      <w:r>
        <w:rPr>
          <w:color w:val="000000"/>
          <w:sz w:val="27"/>
          <w:szCs w:val="27"/>
        </w:rPr>
        <w:t>Инвестиционная деятельность может осуществляться за счет:</w:t>
      </w:r>
    </w:p>
    <w:p w:rsidR="006F4608" w:rsidRDefault="006F4608" w:rsidP="006F4608">
      <w:pPr>
        <w:pStyle w:val="a3"/>
        <w:rPr>
          <w:color w:val="000000"/>
          <w:sz w:val="27"/>
          <w:szCs w:val="27"/>
        </w:rPr>
      </w:pPr>
      <w:r>
        <w:rPr>
          <w:color w:val="000000"/>
          <w:sz w:val="27"/>
          <w:szCs w:val="27"/>
        </w:rPr>
        <w:t>собственных финансовых ресурсов и внутрихозяйственных резервов инвесторов (прибыль, амортизационные отчисления, денежные накопления и сбережения граждан и юридических лиц, средства, выплачиваемые органами страхования в виде возмещения потерь от аварий, стихийных бедствий, и другие);</w:t>
      </w:r>
    </w:p>
    <w:p w:rsidR="006F4608" w:rsidRDefault="006F4608" w:rsidP="006F4608">
      <w:pPr>
        <w:pStyle w:val="a3"/>
        <w:rPr>
          <w:color w:val="000000"/>
          <w:sz w:val="27"/>
          <w:szCs w:val="27"/>
        </w:rPr>
      </w:pPr>
      <w:r>
        <w:rPr>
          <w:color w:val="000000"/>
          <w:sz w:val="27"/>
          <w:szCs w:val="27"/>
        </w:rPr>
        <w:t>заемных финансовых средств инвесторов (банковские и бюджетные кредиты, облигационные займы и другие средства);</w:t>
      </w:r>
    </w:p>
    <w:p w:rsidR="006F4608" w:rsidRDefault="006F4608" w:rsidP="006F4608">
      <w:pPr>
        <w:pStyle w:val="a3"/>
        <w:rPr>
          <w:color w:val="000000"/>
          <w:sz w:val="27"/>
          <w:szCs w:val="27"/>
        </w:rPr>
      </w:pPr>
      <w:r>
        <w:rPr>
          <w:color w:val="000000"/>
          <w:sz w:val="27"/>
          <w:szCs w:val="27"/>
        </w:rPr>
        <w:t>привлеченных финансовых средств инвесторов (средства, получаемые от продажи акций, паевые и иные взносы членов трудовых коллективов, граждан, юридических лиц);</w:t>
      </w:r>
    </w:p>
    <w:p w:rsidR="006F4608" w:rsidRDefault="006F4608" w:rsidP="006F4608">
      <w:pPr>
        <w:pStyle w:val="a3"/>
        <w:rPr>
          <w:color w:val="000000"/>
          <w:sz w:val="27"/>
          <w:szCs w:val="27"/>
        </w:rPr>
      </w:pPr>
      <w:r>
        <w:rPr>
          <w:color w:val="000000"/>
          <w:sz w:val="27"/>
          <w:szCs w:val="27"/>
        </w:rPr>
        <w:t>денежных средств, централизуемых в установленном порядке объединениями (союзами) предприятий;</w:t>
      </w:r>
    </w:p>
    <w:p w:rsidR="006F4608" w:rsidRDefault="006F4608" w:rsidP="006F4608">
      <w:pPr>
        <w:pStyle w:val="a3"/>
        <w:rPr>
          <w:color w:val="000000"/>
          <w:sz w:val="27"/>
          <w:szCs w:val="27"/>
        </w:rPr>
      </w:pPr>
      <w:r>
        <w:rPr>
          <w:color w:val="000000"/>
          <w:sz w:val="27"/>
          <w:szCs w:val="27"/>
        </w:rPr>
        <w:t>средств, выделяемых из федерального бюджета, областного бюджета и бюджета муниципального образования "Щетинский сельсовет" Курского района Курской области, а также соответствующих внебюджетных фондов;</w:t>
      </w:r>
    </w:p>
    <w:p w:rsidR="006F4608" w:rsidRDefault="006F4608" w:rsidP="006F4608">
      <w:pPr>
        <w:pStyle w:val="a3"/>
        <w:rPr>
          <w:color w:val="000000"/>
          <w:sz w:val="27"/>
          <w:szCs w:val="27"/>
        </w:rPr>
      </w:pPr>
      <w:r>
        <w:rPr>
          <w:color w:val="000000"/>
          <w:sz w:val="27"/>
          <w:szCs w:val="27"/>
        </w:rPr>
        <w:t>иностранных инвестиций.</w:t>
      </w:r>
    </w:p>
    <w:p w:rsidR="006F4608" w:rsidRDefault="006F4608" w:rsidP="006F4608">
      <w:pPr>
        <w:pStyle w:val="a3"/>
        <w:rPr>
          <w:color w:val="000000"/>
          <w:sz w:val="27"/>
          <w:szCs w:val="27"/>
        </w:rPr>
      </w:pPr>
      <w:r>
        <w:rPr>
          <w:rStyle w:val="a4"/>
          <w:color w:val="000000"/>
          <w:sz w:val="27"/>
          <w:szCs w:val="27"/>
        </w:rPr>
        <w:t>Глава III Муниципальное регулирование инвестиционной деятельности</w:t>
      </w:r>
    </w:p>
    <w:p w:rsidR="006F4608" w:rsidRDefault="006F4608" w:rsidP="006F4608">
      <w:pPr>
        <w:pStyle w:val="a3"/>
        <w:rPr>
          <w:color w:val="000000"/>
          <w:sz w:val="27"/>
          <w:szCs w:val="27"/>
        </w:rPr>
      </w:pPr>
      <w:r>
        <w:rPr>
          <w:rStyle w:val="a4"/>
          <w:color w:val="000000"/>
          <w:sz w:val="27"/>
          <w:szCs w:val="27"/>
        </w:rPr>
        <w:t>Статья 9. Принципы муниципального регулирования инвестиционной деятельности на территории Щетинского  сельсовета Курского района Курской области</w:t>
      </w:r>
    </w:p>
    <w:p w:rsidR="006F4608" w:rsidRDefault="006F4608" w:rsidP="006F4608">
      <w:pPr>
        <w:pStyle w:val="a3"/>
        <w:rPr>
          <w:color w:val="000000"/>
          <w:sz w:val="27"/>
          <w:szCs w:val="27"/>
        </w:rPr>
      </w:pPr>
      <w:r>
        <w:rPr>
          <w:color w:val="000000"/>
          <w:sz w:val="27"/>
          <w:szCs w:val="27"/>
        </w:rPr>
        <w:t> </w:t>
      </w:r>
    </w:p>
    <w:p w:rsidR="006F4608" w:rsidRDefault="006F4608" w:rsidP="006F4608">
      <w:pPr>
        <w:pStyle w:val="a3"/>
        <w:rPr>
          <w:color w:val="000000"/>
          <w:sz w:val="27"/>
          <w:szCs w:val="27"/>
        </w:rPr>
      </w:pPr>
      <w:r>
        <w:rPr>
          <w:color w:val="000000"/>
          <w:sz w:val="27"/>
          <w:szCs w:val="27"/>
        </w:rPr>
        <w:t>Муниципальное регулирование инвестиционной деятельности на территории  Щетинского сельсовета Курского района Курской области  основывается на принципах:</w:t>
      </w:r>
    </w:p>
    <w:p w:rsidR="006F4608" w:rsidRDefault="006F4608" w:rsidP="006F4608">
      <w:pPr>
        <w:pStyle w:val="a3"/>
        <w:rPr>
          <w:color w:val="000000"/>
          <w:sz w:val="27"/>
          <w:szCs w:val="27"/>
        </w:rPr>
      </w:pPr>
      <w:r>
        <w:rPr>
          <w:color w:val="000000"/>
          <w:sz w:val="27"/>
          <w:szCs w:val="27"/>
        </w:rPr>
        <w:lastRenderedPageBreak/>
        <w:t>сбалансированности общественных и частных интересов;</w:t>
      </w:r>
    </w:p>
    <w:p w:rsidR="006F4608" w:rsidRDefault="006F4608" w:rsidP="006F4608">
      <w:pPr>
        <w:pStyle w:val="a3"/>
        <w:rPr>
          <w:color w:val="000000"/>
          <w:sz w:val="27"/>
          <w:szCs w:val="27"/>
        </w:rPr>
      </w:pPr>
      <w:r>
        <w:rPr>
          <w:color w:val="000000"/>
          <w:sz w:val="27"/>
          <w:szCs w:val="27"/>
        </w:rPr>
        <w:t>презумпции добросовестности субъектов инвестиционной деятельности;</w:t>
      </w:r>
    </w:p>
    <w:p w:rsidR="006F4608" w:rsidRDefault="006F4608" w:rsidP="006F4608">
      <w:pPr>
        <w:pStyle w:val="a3"/>
        <w:rPr>
          <w:color w:val="000000"/>
          <w:sz w:val="27"/>
          <w:szCs w:val="27"/>
        </w:rPr>
      </w:pPr>
      <w:r>
        <w:rPr>
          <w:color w:val="000000"/>
          <w:sz w:val="27"/>
          <w:szCs w:val="27"/>
        </w:rPr>
        <w:t>равноправия субъектов инвестиционной деятельности и унифицированности публичных процедур;</w:t>
      </w:r>
    </w:p>
    <w:p w:rsidR="006F4608" w:rsidRDefault="006F4608" w:rsidP="006F4608">
      <w:pPr>
        <w:pStyle w:val="a3"/>
        <w:rPr>
          <w:color w:val="000000"/>
          <w:sz w:val="27"/>
          <w:szCs w:val="27"/>
        </w:rPr>
      </w:pPr>
      <w:r>
        <w:rPr>
          <w:color w:val="000000"/>
          <w:sz w:val="27"/>
          <w:szCs w:val="27"/>
        </w:rPr>
        <w:t>открытости и доступности для всех субъектов инвестиционной деятельности необходимой для осуществления инвестиционной деятельности информации, собственником и распорядителем которой является муниципальное образование "Щетинский сельсовет" Курского района Курской области;</w:t>
      </w:r>
    </w:p>
    <w:p w:rsidR="006F4608" w:rsidRDefault="006F4608" w:rsidP="006F4608">
      <w:pPr>
        <w:pStyle w:val="a3"/>
        <w:rPr>
          <w:color w:val="000000"/>
          <w:sz w:val="27"/>
          <w:szCs w:val="27"/>
        </w:rPr>
      </w:pPr>
      <w:r>
        <w:rPr>
          <w:color w:val="000000"/>
          <w:sz w:val="27"/>
          <w:szCs w:val="27"/>
        </w:rPr>
        <w:t>объективности, экономической целесообразности и рациональности в решениях, принимаемых органами местного самоуправления Щетинского сельсовета Курского района Курской области;</w:t>
      </w:r>
    </w:p>
    <w:p w:rsidR="006F4608" w:rsidRDefault="006F4608" w:rsidP="006F4608">
      <w:pPr>
        <w:pStyle w:val="a3"/>
        <w:rPr>
          <w:color w:val="000000"/>
          <w:sz w:val="27"/>
          <w:szCs w:val="27"/>
        </w:rPr>
      </w:pPr>
      <w:r>
        <w:rPr>
          <w:color w:val="000000"/>
          <w:sz w:val="27"/>
          <w:szCs w:val="27"/>
        </w:rPr>
        <w:t>взаимной ответственности муниципального образования "Щетинский сельсовет" Курского района Курской области  и субъектов инвестиционной деятельности;</w:t>
      </w:r>
    </w:p>
    <w:p w:rsidR="006F4608" w:rsidRDefault="006F4608" w:rsidP="006F4608">
      <w:pPr>
        <w:pStyle w:val="a3"/>
        <w:rPr>
          <w:color w:val="000000"/>
          <w:sz w:val="27"/>
          <w:szCs w:val="27"/>
        </w:rPr>
      </w:pPr>
      <w:r>
        <w:rPr>
          <w:color w:val="000000"/>
          <w:sz w:val="27"/>
          <w:szCs w:val="27"/>
        </w:rPr>
        <w:t>долгосрочности приоритетных направлений инвестиционной деятельности в  МО "Щетинский сельсовет" Курского района Курской области  в соответствии с программой  социально-экономического развития МО "Щетинский сельсовет" Курского района Курской области.</w:t>
      </w:r>
    </w:p>
    <w:p w:rsidR="006F4608" w:rsidRDefault="006F4608" w:rsidP="006F4608">
      <w:pPr>
        <w:pStyle w:val="a3"/>
        <w:rPr>
          <w:color w:val="000000"/>
          <w:sz w:val="27"/>
          <w:szCs w:val="27"/>
        </w:rPr>
      </w:pPr>
      <w:r>
        <w:rPr>
          <w:rStyle w:val="a4"/>
          <w:color w:val="000000"/>
          <w:sz w:val="27"/>
          <w:szCs w:val="27"/>
        </w:rPr>
        <w:t>Статья 10. Формы и методы муниципального регулирования инвестиционной деятельности на территории МО "Щетинского сельсовет" Курского района Курской области </w:t>
      </w:r>
    </w:p>
    <w:p w:rsidR="006F4608" w:rsidRDefault="006F4608" w:rsidP="006F4608">
      <w:pPr>
        <w:pStyle w:val="a3"/>
        <w:rPr>
          <w:color w:val="000000"/>
          <w:sz w:val="27"/>
          <w:szCs w:val="27"/>
        </w:rPr>
      </w:pPr>
      <w:r>
        <w:rPr>
          <w:color w:val="000000"/>
          <w:sz w:val="27"/>
          <w:szCs w:val="27"/>
        </w:rPr>
        <w:t>1. Муниципальное регулирование инвестиционной деятельности осуществляется органами местного самоуправления Щетинского сельсовета Курского района Курской области  на основе и в пределах полномочий, установленных федеральными законами, законами Курской области и нормативными документами  Собрания депутатов Щетинского сельсовета Курского района Курской области.</w:t>
      </w:r>
    </w:p>
    <w:p w:rsidR="006F4608" w:rsidRDefault="006F4608" w:rsidP="006F4608">
      <w:pPr>
        <w:pStyle w:val="a3"/>
        <w:rPr>
          <w:color w:val="000000"/>
          <w:sz w:val="27"/>
          <w:szCs w:val="27"/>
        </w:rPr>
      </w:pPr>
      <w:r>
        <w:rPr>
          <w:color w:val="000000"/>
          <w:sz w:val="27"/>
          <w:szCs w:val="27"/>
        </w:rPr>
        <w:t>2. Органы местного Щетинского  сельсовета Курского района Курской области  для регулирования инвестиционной деятельности, осуществляемой в форме капитальных вложений, используют формы и методы, предусматривающие:</w:t>
      </w:r>
    </w:p>
    <w:p w:rsidR="006F4608" w:rsidRDefault="006F4608" w:rsidP="006F4608">
      <w:pPr>
        <w:pStyle w:val="a3"/>
        <w:rPr>
          <w:color w:val="000000"/>
          <w:sz w:val="27"/>
          <w:szCs w:val="27"/>
        </w:rPr>
      </w:pPr>
      <w:r>
        <w:rPr>
          <w:color w:val="000000"/>
          <w:sz w:val="27"/>
          <w:szCs w:val="27"/>
        </w:rPr>
        <w:t>1) определение приоритетных направлений инвестиционной деятельности в МО "Щетинский сельсовет" Курского района Курской области;</w:t>
      </w:r>
    </w:p>
    <w:p w:rsidR="006F4608" w:rsidRDefault="006F4608" w:rsidP="006F4608">
      <w:pPr>
        <w:pStyle w:val="a3"/>
        <w:rPr>
          <w:color w:val="000000"/>
          <w:sz w:val="27"/>
          <w:szCs w:val="27"/>
        </w:rPr>
      </w:pPr>
      <w:r>
        <w:rPr>
          <w:color w:val="000000"/>
          <w:sz w:val="27"/>
          <w:szCs w:val="27"/>
        </w:rPr>
        <w:t>2) создание благоприятного инвестиционного климата на территории МО "Щетинский сельсовет" Курского района Курской области  путем:</w:t>
      </w:r>
    </w:p>
    <w:p w:rsidR="006F4608" w:rsidRDefault="006F4608" w:rsidP="006F4608">
      <w:pPr>
        <w:pStyle w:val="a3"/>
        <w:rPr>
          <w:color w:val="000000"/>
          <w:sz w:val="27"/>
          <w:szCs w:val="27"/>
        </w:rPr>
      </w:pPr>
      <w:r>
        <w:rPr>
          <w:color w:val="000000"/>
          <w:sz w:val="27"/>
          <w:szCs w:val="27"/>
        </w:rPr>
        <w:lastRenderedPageBreak/>
        <w:t>оптимизации размера применяемых налоговых ставок в рамках прав, предоставленных законодательством Российской Федерации, органами местного самоуправления;</w:t>
      </w:r>
    </w:p>
    <w:p w:rsidR="006F4608" w:rsidRDefault="006F4608" w:rsidP="006F4608">
      <w:pPr>
        <w:pStyle w:val="a3"/>
        <w:rPr>
          <w:color w:val="000000"/>
          <w:sz w:val="27"/>
          <w:szCs w:val="27"/>
        </w:rPr>
      </w:pPr>
      <w:r>
        <w:rPr>
          <w:color w:val="000000"/>
          <w:sz w:val="27"/>
          <w:szCs w:val="27"/>
        </w:rPr>
        <w:t>поддержки субъектов инвестиционной деятельности в самом городе по вопросам инвестиционной деятельности;</w:t>
      </w:r>
    </w:p>
    <w:p w:rsidR="006F4608" w:rsidRDefault="006F4608" w:rsidP="006F4608">
      <w:pPr>
        <w:pStyle w:val="a3"/>
        <w:rPr>
          <w:color w:val="000000"/>
          <w:sz w:val="27"/>
          <w:szCs w:val="27"/>
        </w:rPr>
      </w:pPr>
      <w:r>
        <w:rPr>
          <w:color w:val="000000"/>
          <w:sz w:val="27"/>
          <w:szCs w:val="27"/>
        </w:rPr>
        <w:t>поддержки ходатайств и обращений субъектов инвестиционной деятельности в таможенные органы Российской Федерации о предоставлении возможности изменения сроков уплаты налогов и сборов, подлежащих уплате в связи с перемещением товаров через таможенную границу Российской Федерации;</w:t>
      </w:r>
    </w:p>
    <w:p w:rsidR="006F4608" w:rsidRDefault="006F4608" w:rsidP="006F4608">
      <w:pPr>
        <w:pStyle w:val="a3"/>
        <w:rPr>
          <w:color w:val="000000"/>
          <w:sz w:val="27"/>
          <w:szCs w:val="27"/>
        </w:rPr>
      </w:pPr>
      <w:r>
        <w:rPr>
          <w:color w:val="000000"/>
          <w:sz w:val="27"/>
          <w:szCs w:val="27"/>
        </w:rPr>
        <w:t>создания и развития муниципальной информационно-аналитической базы данных о субъектах инвестиционной деятельности;</w:t>
      </w:r>
    </w:p>
    <w:p w:rsidR="006F4608" w:rsidRDefault="006F4608" w:rsidP="006F4608">
      <w:pPr>
        <w:pStyle w:val="a3"/>
        <w:rPr>
          <w:color w:val="000000"/>
          <w:sz w:val="27"/>
          <w:szCs w:val="27"/>
        </w:rPr>
      </w:pPr>
      <w:r>
        <w:rPr>
          <w:color w:val="000000"/>
          <w:sz w:val="27"/>
          <w:szCs w:val="27"/>
        </w:rPr>
        <w:t>расширения возможностей использования залогов при осуществлении кредитования;</w:t>
      </w:r>
    </w:p>
    <w:p w:rsidR="006F4608" w:rsidRDefault="006F4608" w:rsidP="006F4608">
      <w:pPr>
        <w:pStyle w:val="a3"/>
        <w:rPr>
          <w:color w:val="000000"/>
          <w:sz w:val="27"/>
          <w:szCs w:val="27"/>
        </w:rPr>
      </w:pPr>
      <w:r>
        <w:rPr>
          <w:color w:val="000000"/>
          <w:sz w:val="27"/>
          <w:szCs w:val="27"/>
        </w:rPr>
        <w:t>формирования перечня строек и объектов для муниципальных нужд и их финансирования за счет средств бюджета муниципального образования  "Щетинский сельсовет" Курского района Курской области. Порядок формирования указанного перечня определяется администрацией  Щетинского сельсовета Курского района Курской области;</w:t>
      </w:r>
    </w:p>
    <w:p w:rsidR="006F4608" w:rsidRDefault="006F4608" w:rsidP="006F4608">
      <w:pPr>
        <w:pStyle w:val="a3"/>
        <w:rPr>
          <w:color w:val="000000"/>
          <w:sz w:val="27"/>
          <w:szCs w:val="27"/>
        </w:rPr>
      </w:pPr>
      <w:r>
        <w:rPr>
          <w:color w:val="000000"/>
          <w:sz w:val="27"/>
          <w:szCs w:val="27"/>
        </w:rPr>
        <w:t>вовлечения в инвестиционный процесс объектов, находящихся в муниципальной собственности МО "Щетинский сельсовет" Курского района Курской области, в том числе временно приостановленных и "законсервированных" строек, а также объектов, составляющих муниципальную казну;</w:t>
      </w:r>
    </w:p>
    <w:p w:rsidR="006F4608" w:rsidRDefault="006F4608" w:rsidP="006F4608">
      <w:pPr>
        <w:pStyle w:val="a3"/>
        <w:rPr>
          <w:color w:val="000000"/>
          <w:sz w:val="27"/>
          <w:szCs w:val="27"/>
        </w:rPr>
      </w:pPr>
      <w:r>
        <w:rPr>
          <w:color w:val="000000"/>
          <w:sz w:val="27"/>
          <w:szCs w:val="27"/>
        </w:rPr>
        <w:t>разработки, утверждения и осуществления межмуниципальных инвестиционных проектов и инвестиционных проектов на объекты муниципальной собственности Щетинского  сельсовета  Курского района Курской области, финансируемые за счет средств бюджета муниципального образовании "Щетинский сельсовет" Курской области Курского района;</w:t>
      </w:r>
    </w:p>
    <w:p w:rsidR="006F4608" w:rsidRDefault="006F4608" w:rsidP="006F4608">
      <w:pPr>
        <w:pStyle w:val="a3"/>
        <w:rPr>
          <w:color w:val="000000"/>
          <w:sz w:val="27"/>
          <w:szCs w:val="27"/>
        </w:rPr>
      </w:pPr>
      <w:r>
        <w:rPr>
          <w:color w:val="000000"/>
          <w:sz w:val="27"/>
          <w:szCs w:val="27"/>
        </w:rPr>
        <w:t>проведения экспертизы инвестиционных проектов в соответствии с законодательством;</w:t>
      </w:r>
    </w:p>
    <w:p w:rsidR="006F4608" w:rsidRDefault="006F4608" w:rsidP="006F4608">
      <w:pPr>
        <w:pStyle w:val="a3"/>
        <w:rPr>
          <w:color w:val="000000"/>
          <w:sz w:val="27"/>
          <w:szCs w:val="27"/>
        </w:rPr>
      </w:pPr>
      <w:r>
        <w:rPr>
          <w:color w:val="000000"/>
          <w:sz w:val="27"/>
          <w:szCs w:val="27"/>
        </w:rPr>
        <w:t>осуществления конкурсного отбора наиболее эффективных инвестиционных проектов в порядке, установленном настоящим Положением;</w:t>
      </w:r>
    </w:p>
    <w:p w:rsidR="006F4608" w:rsidRDefault="006F4608" w:rsidP="006F4608">
      <w:pPr>
        <w:pStyle w:val="a3"/>
        <w:rPr>
          <w:color w:val="000000"/>
          <w:sz w:val="27"/>
          <w:szCs w:val="27"/>
        </w:rPr>
      </w:pPr>
      <w:r>
        <w:rPr>
          <w:color w:val="000000"/>
          <w:sz w:val="27"/>
          <w:szCs w:val="27"/>
        </w:rPr>
        <w:t>размещения в соответствии с настоящим Положением средств бюджета муниципального образования "Щетинский сельсовет" Курского района Курской области   для финансирования инвестиционных проектов, осуществляемого в формах:</w:t>
      </w:r>
    </w:p>
    <w:p w:rsidR="006F4608" w:rsidRDefault="006F4608" w:rsidP="006F4608">
      <w:pPr>
        <w:pStyle w:val="a3"/>
        <w:rPr>
          <w:color w:val="000000"/>
          <w:sz w:val="27"/>
          <w:szCs w:val="27"/>
        </w:rPr>
      </w:pPr>
      <w:r>
        <w:rPr>
          <w:color w:val="000000"/>
          <w:sz w:val="27"/>
          <w:szCs w:val="27"/>
        </w:rPr>
        <w:t>а) бюджетных кредитов;</w:t>
      </w:r>
    </w:p>
    <w:p w:rsidR="006F4608" w:rsidRDefault="006F4608" w:rsidP="006F4608">
      <w:pPr>
        <w:pStyle w:val="a3"/>
        <w:rPr>
          <w:color w:val="000000"/>
          <w:sz w:val="27"/>
          <w:szCs w:val="27"/>
        </w:rPr>
      </w:pPr>
      <w:r>
        <w:rPr>
          <w:color w:val="000000"/>
          <w:sz w:val="27"/>
          <w:szCs w:val="27"/>
        </w:rPr>
        <w:lastRenderedPageBreak/>
        <w:t>б) бюджетных инвестиций;</w:t>
      </w:r>
    </w:p>
    <w:p w:rsidR="006F4608" w:rsidRDefault="006F4608" w:rsidP="006F4608">
      <w:pPr>
        <w:pStyle w:val="a3"/>
        <w:rPr>
          <w:color w:val="000000"/>
          <w:sz w:val="27"/>
          <w:szCs w:val="27"/>
        </w:rPr>
      </w:pPr>
      <w:r>
        <w:rPr>
          <w:color w:val="000000"/>
          <w:sz w:val="27"/>
          <w:szCs w:val="27"/>
        </w:rPr>
        <w:t>в) субсидий на возмещение части затрат на уплату процентов по кредитам, привлекаемым в кредитных организациях инвесторами;</w:t>
      </w:r>
    </w:p>
    <w:p w:rsidR="006F4608" w:rsidRDefault="006F4608" w:rsidP="006F4608">
      <w:pPr>
        <w:pStyle w:val="a3"/>
        <w:rPr>
          <w:color w:val="000000"/>
          <w:sz w:val="27"/>
          <w:szCs w:val="27"/>
        </w:rPr>
      </w:pPr>
      <w:r>
        <w:rPr>
          <w:color w:val="000000"/>
          <w:sz w:val="27"/>
          <w:szCs w:val="27"/>
        </w:rPr>
        <w:t>г) муниципальных гарантий по инвестиционным проектам за счет средств бюджета МО "Щетинский сельсовет" Курского района Курской области   в соответствии с перечнем предоставляемых гарантий, утвержденным решением  Собрания депутатов Щетинского сельсовета Курского района Курской области о бюджете МО "Щетинский сельсовет" Курского района Курской области   на соответствующий финансовый год;</w:t>
      </w:r>
    </w:p>
    <w:p w:rsidR="006F4608" w:rsidRDefault="006F4608" w:rsidP="006F4608">
      <w:pPr>
        <w:pStyle w:val="a3"/>
        <w:rPr>
          <w:color w:val="000000"/>
          <w:sz w:val="27"/>
          <w:szCs w:val="27"/>
        </w:rPr>
      </w:pPr>
      <w:r>
        <w:rPr>
          <w:color w:val="000000"/>
          <w:sz w:val="27"/>
          <w:szCs w:val="27"/>
        </w:rPr>
        <w:t>д) льготных условий пользования муниципальным имуществом муниципального образования МО "Щетинский сельсовет" Курского района Курской области.</w:t>
      </w:r>
    </w:p>
    <w:p w:rsidR="006F4608" w:rsidRDefault="006F4608" w:rsidP="006F4608">
      <w:pPr>
        <w:pStyle w:val="a3"/>
        <w:rPr>
          <w:color w:val="000000"/>
          <w:sz w:val="27"/>
          <w:szCs w:val="27"/>
        </w:rPr>
      </w:pPr>
      <w:r>
        <w:rPr>
          <w:color w:val="000000"/>
          <w:sz w:val="27"/>
          <w:szCs w:val="27"/>
        </w:rPr>
        <w:t>3. Муниципальное регулирование инвестиционной деятельности может осуществляться с использованием иных форм и методов в соответствии с нормативно-правовыми актами Собрания депутатов Щетинского сельсовета Курского района Курской области.</w:t>
      </w:r>
    </w:p>
    <w:p w:rsidR="006F4608" w:rsidRDefault="006F4608" w:rsidP="006F4608">
      <w:pPr>
        <w:pStyle w:val="a3"/>
        <w:rPr>
          <w:color w:val="000000"/>
          <w:sz w:val="27"/>
          <w:szCs w:val="27"/>
        </w:rPr>
      </w:pPr>
      <w:r>
        <w:rPr>
          <w:rStyle w:val="a4"/>
          <w:color w:val="000000"/>
          <w:sz w:val="27"/>
          <w:szCs w:val="27"/>
        </w:rPr>
        <w:t>Статья 11. Порядок предоставления средств бюджета муниципального образования МО "Щетинский сельсовет" Курского района Курской области    на возмещение части затрат на уплату процентов по кредитам, полученным инвесторами в российских кредитных организациях</w:t>
      </w:r>
    </w:p>
    <w:p w:rsidR="006F4608" w:rsidRDefault="006F4608" w:rsidP="006F4608">
      <w:pPr>
        <w:pStyle w:val="a3"/>
        <w:rPr>
          <w:color w:val="000000"/>
          <w:sz w:val="27"/>
          <w:szCs w:val="27"/>
        </w:rPr>
      </w:pPr>
      <w:r>
        <w:rPr>
          <w:color w:val="000000"/>
          <w:sz w:val="27"/>
          <w:szCs w:val="27"/>
        </w:rPr>
        <w:t>1. Средства бюджета муниципального образования МО "Щетинский сельсовет" Курского района Курской области    на возмещение части затрат на уплату процентов по кредитам (далее именуются - субсидия), полученным в российских кредитных организациях с целью реализации инвестиционных проектов, предоставляются инвесторам, проекты которых были определены победителями конкурсов по отбору наиболее эффективных инвестиционных проектов.</w:t>
      </w:r>
    </w:p>
    <w:p w:rsidR="006F4608" w:rsidRDefault="006F4608" w:rsidP="006F4608">
      <w:pPr>
        <w:pStyle w:val="a3"/>
        <w:rPr>
          <w:color w:val="000000"/>
          <w:sz w:val="27"/>
          <w:szCs w:val="27"/>
        </w:rPr>
      </w:pPr>
      <w:r>
        <w:rPr>
          <w:color w:val="000000"/>
          <w:sz w:val="27"/>
          <w:szCs w:val="27"/>
        </w:rPr>
        <w:t>Субсидии предоставляются в пределах средств, предусмотренных на эти цели в бюджете муниципального образования МО "Щетинский сельсовет" Курского района Курской области   на очередной финансовый год.</w:t>
      </w:r>
    </w:p>
    <w:p w:rsidR="006F4608" w:rsidRDefault="006F4608" w:rsidP="006F4608">
      <w:pPr>
        <w:pStyle w:val="a3"/>
        <w:rPr>
          <w:color w:val="000000"/>
          <w:sz w:val="27"/>
          <w:szCs w:val="27"/>
        </w:rPr>
      </w:pPr>
      <w:r>
        <w:rPr>
          <w:color w:val="000000"/>
          <w:sz w:val="27"/>
          <w:szCs w:val="27"/>
        </w:rPr>
        <w:t>2. Субсидия предоставляется в размере двух третьих ставки рефинансирования Центрального банка Российской Федерации, действующей на дату уплаты процентов, при условии своевременной уплаты заемщиком сумм основного долга и начисленных процентов в соответствии с кредитным договором, заключенным с банком, на срок действия кредитного договора, но не более срока окупаемости инвестиционного проекта.</w:t>
      </w:r>
    </w:p>
    <w:p w:rsidR="006F4608" w:rsidRDefault="006F4608" w:rsidP="006F4608">
      <w:pPr>
        <w:pStyle w:val="a3"/>
        <w:rPr>
          <w:color w:val="000000"/>
          <w:sz w:val="27"/>
          <w:szCs w:val="27"/>
        </w:rPr>
      </w:pPr>
      <w:r>
        <w:rPr>
          <w:color w:val="000000"/>
          <w:sz w:val="27"/>
          <w:szCs w:val="27"/>
        </w:rPr>
        <w:t xml:space="preserve">3. В случае утверждения в решении  Собрания депутатов Щетинского сельсовета Курского района Курской области о бюджете на соответствующий </w:t>
      </w:r>
      <w:r>
        <w:rPr>
          <w:color w:val="000000"/>
          <w:sz w:val="27"/>
          <w:szCs w:val="27"/>
        </w:rPr>
        <w:lastRenderedPageBreak/>
        <w:t>финансовый год лимита субсидии в меньшей сумме, чем требуется по расчету, выплата субсидии инвесторам, с которыми были заключены договоры на возмещение из бюджета муниципального образования МО "Щетинский  сельсовет" Курского района Курской области   части затрат на уплату процентов по кредитам, полученным в российских кредитных организациях на реализацию инвестиционных проектов, определенных победителями конкурса, производится в пределах утвержденного лимита пропорционально расчету.</w:t>
      </w:r>
    </w:p>
    <w:p w:rsidR="006F4608" w:rsidRDefault="006F4608" w:rsidP="006F4608">
      <w:pPr>
        <w:pStyle w:val="a3"/>
        <w:rPr>
          <w:color w:val="000000"/>
          <w:sz w:val="27"/>
          <w:szCs w:val="27"/>
        </w:rPr>
      </w:pPr>
      <w:r>
        <w:rPr>
          <w:color w:val="000000"/>
          <w:sz w:val="27"/>
          <w:szCs w:val="27"/>
        </w:rPr>
        <w:t>4. При неоднократном нарушении графика погашения кредита и уплаты процентов по нему предоставление субсидии инвестору прекращается. В этом случае вся сумма предоставленной из бюджета субсидии возвращается инвестором в бюджет муниципального образования МО "Щетинский сельсовет" Курского района Курской области.</w:t>
      </w:r>
    </w:p>
    <w:p w:rsidR="006F4608" w:rsidRDefault="006F4608" w:rsidP="006F4608">
      <w:pPr>
        <w:pStyle w:val="a3"/>
        <w:rPr>
          <w:color w:val="000000"/>
          <w:sz w:val="27"/>
          <w:szCs w:val="27"/>
        </w:rPr>
      </w:pPr>
      <w:r>
        <w:rPr>
          <w:color w:val="000000"/>
          <w:sz w:val="27"/>
          <w:szCs w:val="27"/>
        </w:rPr>
        <w:t>5. Механизм реализации порядка предоставления средств бюджета муниципального образования МО "Щетинский сельсовет" Курского района Курской области   на возмещение части затрат на уплату процентов по кредитам, полученным в российских кредитных организациях субъектами инвестиционной деятельности, предусмотренного настоящей статьей, определяется администрацией Щетинского  сельсовета Курского района Курской области.</w:t>
      </w:r>
    </w:p>
    <w:p w:rsidR="006F4608" w:rsidRDefault="006F4608" w:rsidP="006F4608">
      <w:pPr>
        <w:pStyle w:val="a3"/>
        <w:rPr>
          <w:color w:val="000000"/>
          <w:sz w:val="27"/>
          <w:szCs w:val="27"/>
        </w:rPr>
      </w:pPr>
      <w:r>
        <w:rPr>
          <w:rStyle w:val="a4"/>
          <w:color w:val="000000"/>
          <w:sz w:val="27"/>
          <w:szCs w:val="27"/>
        </w:rPr>
        <w:t>Статья 12. Порядок размещения средств бюджета муниципального образования "Щетинский сельсовет" Курского района Курской области в форме бюджетных кредитов и бюджетных инвестиций</w:t>
      </w:r>
    </w:p>
    <w:p w:rsidR="006F4608" w:rsidRDefault="006F4608" w:rsidP="006F4608">
      <w:pPr>
        <w:pStyle w:val="a3"/>
        <w:rPr>
          <w:color w:val="000000"/>
          <w:sz w:val="27"/>
          <w:szCs w:val="27"/>
        </w:rPr>
      </w:pPr>
      <w:r>
        <w:rPr>
          <w:color w:val="000000"/>
          <w:sz w:val="27"/>
          <w:szCs w:val="27"/>
        </w:rPr>
        <w:t>1. Бюджетные кредиты и бюджетные инвестиции за счет средств бюджета муниципального образования МО "Щетинский сельсовет" Курского района Курской области   предоставляются инвесторам в порядке, предусмотренном законодательством Российской Федерации о размещении заказов на поставки товаров, выполнение работ, оказание услуг для муниципальных нужд.</w:t>
      </w:r>
    </w:p>
    <w:p w:rsidR="006F4608" w:rsidRDefault="006F4608" w:rsidP="006F4608">
      <w:pPr>
        <w:pStyle w:val="a3"/>
        <w:rPr>
          <w:color w:val="000000"/>
          <w:sz w:val="27"/>
          <w:szCs w:val="27"/>
        </w:rPr>
      </w:pPr>
      <w:r>
        <w:rPr>
          <w:color w:val="000000"/>
          <w:sz w:val="27"/>
          <w:szCs w:val="27"/>
        </w:rPr>
        <w:t>2. Бюджетные кредиты предоставляются на возвратной и возмездной основе с уплатой процентов за пользование средствами бюджета муниципального образования МО "Щетинский сельсовет" Курского района Курской области   в размере, установленном решением Собрания депутатов Щетинского сельсовета  бюджете на очередной финансовый год.</w:t>
      </w:r>
    </w:p>
    <w:p w:rsidR="006F4608" w:rsidRDefault="006F4608" w:rsidP="006F4608">
      <w:pPr>
        <w:pStyle w:val="a3"/>
        <w:rPr>
          <w:color w:val="000000"/>
          <w:sz w:val="27"/>
          <w:szCs w:val="27"/>
        </w:rPr>
      </w:pPr>
      <w:r>
        <w:rPr>
          <w:color w:val="000000"/>
          <w:sz w:val="27"/>
          <w:szCs w:val="27"/>
        </w:rPr>
        <w:t>Бюджетные кредиты предоставляются инвесторам при условии отсутствия просроченной задолженности по ранее предоставленным бюджетным средствам на возвратной основе и предоставлении высоколиквидного обеспечения обязательств по возврату бюджетного кредита в размере не менее 100 процентов предоставленного кредита.</w:t>
      </w:r>
    </w:p>
    <w:p w:rsidR="006F4608" w:rsidRDefault="006F4608" w:rsidP="006F4608">
      <w:pPr>
        <w:pStyle w:val="a3"/>
        <w:rPr>
          <w:color w:val="000000"/>
          <w:sz w:val="27"/>
          <w:szCs w:val="27"/>
        </w:rPr>
      </w:pPr>
      <w:r>
        <w:rPr>
          <w:color w:val="000000"/>
          <w:sz w:val="27"/>
          <w:szCs w:val="27"/>
        </w:rPr>
        <w:lastRenderedPageBreak/>
        <w:t>3. Бюджетные инвестиции предоставляются при условии возникновения права муниципальной собственности на эквивалентную часть уставных (складочных) капиталов и имущества инвестора.</w:t>
      </w:r>
    </w:p>
    <w:p w:rsidR="006F4608" w:rsidRDefault="006F4608" w:rsidP="006F4608">
      <w:pPr>
        <w:pStyle w:val="a3"/>
        <w:rPr>
          <w:color w:val="000000"/>
          <w:sz w:val="27"/>
          <w:szCs w:val="27"/>
        </w:rPr>
      </w:pPr>
      <w:r>
        <w:rPr>
          <w:color w:val="000000"/>
          <w:sz w:val="27"/>
          <w:szCs w:val="27"/>
        </w:rPr>
        <w:t>Оформление доли  в уставном (складочном) капитале, принадлежащей   Курскому району Курской области, осуществляется в порядке и по ценам, которые определяются в соответствии с законодательством Российской Федерации</w:t>
      </w:r>
    </w:p>
    <w:p w:rsidR="006F4608" w:rsidRDefault="006F4608" w:rsidP="006F4608">
      <w:pPr>
        <w:pStyle w:val="a3"/>
        <w:rPr>
          <w:color w:val="000000"/>
          <w:sz w:val="27"/>
          <w:szCs w:val="27"/>
        </w:rPr>
      </w:pPr>
      <w:r>
        <w:rPr>
          <w:rStyle w:val="a4"/>
          <w:color w:val="000000"/>
          <w:sz w:val="27"/>
          <w:szCs w:val="27"/>
        </w:rPr>
        <w:t>Статья 13. Порядок предоставления инвесторам государственных гарантий за счет средств бюджета муниципального образования «Щетинский сельсовет»  Курского района Курской области</w:t>
      </w:r>
    </w:p>
    <w:p w:rsidR="006F4608" w:rsidRDefault="006F4608" w:rsidP="006F4608">
      <w:pPr>
        <w:pStyle w:val="a3"/>
        <w:rPr>
          <w:color w:val="000000"/>
          <w:sz w:val="27"/>
          <w:szCs w:val="27"/>
        </w:rPr>
      </w:pPr>
      <w:r>
        <w:rPr>
          <w:color w:val="000000"/>
          <w:sz w:val="27"/>
          <w:szCs w:val="27"/>
        </w:rPr>
        <w:t>1. Общий объем гарантий Курского района Курской области, предусмотренных для предоставления инвесторам, а также перечень предоставляемых юридическим лицам гарантий устанавливаются решением Собрания депутатов Щетинского сельсовета Курского района  Курской области о бюджете на очередной финансовый год.</w:t>
      </w:r>
    </w:p>
    <w:p w:rsidR="006F4608" w:rsidRDefault="006F4608" w:rsidP="006F4608">
      <w:pPr>
        <w:pStyle w:val="a3"/>
        <w:rPr>
          <w:color w:val="000000"/>
          <w:sz w:val="27"/>
          <w:szCs w:val="27"/>
        </w:rPr>
      </w:pPr>
      <w:r>
        <w:rPr>
          <w:color w:val="000000"/>
          <w:sz w:val="27"/>
          <w:szCs w:val="27"/>
        </w:rPr>
        <w:t>2. Муниципальные гарантии МО «Щетинский сельсовет» Курского района Курской области  предоставляются инвесторам, проекты которых были определены победителями конкурсов по отбору наиболее эффективных инвестиционных проектов, при соблюдении следующих условий:</w:t>
      </w:r>
    </w:p>
    <w:p w:rsidR="006F4608" w:rsidRDefault="006F4608" w:rsidP="006F4608">
      <w:pPr>
        <w:pStyle w:val="a3"/>
        <w:rPr>
          <w:color w:val="000000"/>
          <w:sz w:val="27"/>
          <w:szCs w:val="27"/>
        </w:rPr>
      </w:pPr>
      <w:r>
        <w:rPr>
          <w:color w:val="000000"/>
          <w:sz w:val="27"/>
          <w:szCs w:val="27"/>
        </w:rPr>
        <w:t>отсутствия у получателя гарантии просроченной задолженности по ранее предоставленным средствам бюджета муниципального образования МО «Щетинский сельсовет» Курского района Курской области  на возвратной основе;</w:t>
      </w:r>
    </w:p>
    <w:p w:rsidR="006F4608" w:rsidRDefault="006F4608" w:rsidP="006F4608">
      <w:pPr>
        <w:pStyle w:val="a3"/>
        <w:rPr>
          <w:color w:val="000000"/>
          <w:sz w:val="27"/>
          <w:szCs w:val="27"/>
        </w:rPr>
      </w:pPr>
      <w:r>
        <w:rPr>
          <w:color w:val="000000"/>
          <w:sz w:val="27"/>
          <w:szCs w:val="27"/>
        </w:rPr>
        <w:t>отсутствия у получателя гарантии задолженности по налогам и сборам;</w:t>
      </w:r>
    </w:p>
    <w:p w:rsidR="006F4608" w:rsidRDefault="006F4608" w:rsidP="006F4608">
      <w:pPr>
        <w:pStyle w:val="a3"/>
        <w:rPr>
          <w:color w:val="000000"/>
          <w:sz w:val="27"/>
          <w:szCs w:val="27"/>
        </w:rPr>
      </w:pPr>
      <w:r>
        <w:rPr>
          <w:color w:val="000000"/>
          <w:sz w:val="27"/>
          <w:szCs w:val="27"/>
        </w:rPr>
        <w:t>предоставления обеспечения исполнения обязательства по муниципальной гарантии в виде залога ценных бумаг или недвижимого имущества в размере не менее 100 процентов запрашиваемой гарантии для юридических лиц, не являющихся муниципальными унитарными предприятиями.</w:t>
      </w:r>
    </w:p>
    <w:p w:rsidR="006F4608" w:rsidRDefault="006F4608" w:rsidP="006F4608">
      <w:pPr>
        <w:pStyle w:val="a3"/>
        <w:rPr>
          <w:color w:val="000000"/>
          <w:sz w:val="27"/>
          <w:szCs w:val="27"/>
        </w:rPr>
      </w:pPr>
      <w:r>
        <w:rPr>
          <w:color w:val="000000"/>
          <w:sz w:val="27"/>
          <w:szCs w:val="27"/>
        </w:rPr>
        <w:t>3. Муниципальные гарантии МО «Щетинский сельсовет» Курского района Курской области  предоставляются администрацией  Щетинского сельсовета Курского района Курской области. Письменная форма муниципальной гарантии является обязательной.</w:t>
      </w:r>
    </w:p>
    <w:p w:rsidR="006F4608" w:rsidRDefault="006F4608" w:rsidP="006F4608">
      <w:pPr>
        <w:pStyle w:val="a3"/>
        <w:rPr>
          <w:color w:val="000000"/>
          <w:sz w:val="27"/>
          <w:szCs w:val="27"/>
        </w:rPr>
      </w:pPr>
      <w:r>
        <w:rPr>
          <w:color w:val="000000"/>
          <w:sz w:val="27"/>
          <w:szCs w:val="27"/>
        </w:rPr>
        <w:t>4. Общая сумма предоставленных гарантий включается в состав долга муниципального образования «Щетинский сельсовет» Курского района Курской области " как вид долгового обязательства.</w:t>
      </w:r>
    </w:p>
    <w:p w:rsidR="006F4608" w:rsidRDefault="006F4608" w:rsidP="006F4608">
      <w:pPr>
        <w:pStyle w:val="a3"/>
        <w:rPr>
          <w:color w:val="000000"/>
          <w:sz w:val="27"/>
          <w:szCs w:val="27"/>
        </w:rPr>
      </w:pPr>
      <w:r>
        <w:rPr>
          <w:color w:val="000000"/>
          <w:sz w:val="27"/>
          <w:szCs w:val="27"/>
        </w:rPr>
        <w:t>5. Срок гарантии определяется сроком исполнения обязательства, по которому предоставлена гарантия.</w:t>
      </w:r>
    </w:p>
    <w:p w:rsidR="006F4608" w:rsidRDefault="006F4608" w:rsidP="006F4608">
      <w:pPr>
        <w:pStyle w:val="a3"/>
        <w:rPr>
          <w:color w:val="000000"/>
          <w:sz w:val="27"/>
          <w:szCs w:val="27"/>
        </w:rPr>
      </w:pPr>
      <w:r>
        <w:rPr>
          <w:color w:val="000000"/>
          <w:sz w:val="27"/>
          <w:szCs w:val="27"/>
        </w:rPr>
        <w:lastRenderedPageBreak/>
        <w:t>6. Механизм реализации порядка предоставления муниципальных гарантий МО «Щетинский сельсовет» Курского района Курской области  по инвестиционным проектам, определенным победителями конкурсов по отбору наиболее эффективных инвестиционных проектов, определяется администрацией   сельсовета Курского района Курской области.</w:t>
      </w:r>
    </w:p>
    <w:p w:rsidR="006F4608" w:rsidRDefault="006F4608" w:rsidP="006F4608">
      <w:pPr>
        <w:pStyle w:val="a3"/>
        <w:rPr>
          <w:color w:val="000000"/>
          <w:sz w:val="27"/>
          <w:szCs w:val="27"/>
        </w:rPr>
      </w:pPr>
      <w:r>
        <w:rPr>
          <w:rStyle w:val="a4"/>
          <w:color w:val="000000"/>
          <w:sz w:val="27"/>
          <w:szCs w:val="27"/>
        </w:rPr>
        <w:t>Статья 14. Особые условия предоставления инвестиционных налоговых и бюджетных кредитов, бюджетных инвестиций, муниципальных гарантий МО «Щетинский сельсовет» Курского района Курской области, субсидирования процентной ставки по коммерческим кредитам, полученным для реализации инвестиционных проектов</w:t>
      </w:r>
    </w:p>
    <w:p w:rsidR="006F4608" w:rsidRDefault="006F4608" w:rsidP="006F4608">
      <w:pPr>
        <w:pStyle w:val="a3"/>
        <w:rPr>
          <w:color w:val="000000"/>
          <w:sz w:val="27"/>
          <w:szCs w:val="27"/>
        </w:rPr>
      </w:pPr>
      <w:r>
        <w:rPr>
          <w:color w:val="000000"/>
          <w:sz w:val="27"/>
          <w:szCs w:val="27"/>
        </w:rPr>
        <w:t>1. Сумма преимуществ, предоставляемых субъектам инвестиционной деятельности действующим законодательством, в том числе и настоящим Положением, не может превышать 50 процентов от суммы инвестиций, направляемых на реализацию инвестиционного проекта.</w:t>
      </w:r>
    </w:p>
    <w:p w:rsidR="006F4608" w:rsidRDefault="006F4608" w:rsidP="006F4608">
      <w:pPr>
        <w:pStyle w:val="a3"/>
        <w:rPr>
          <w:color w:val="000000"/>
          <w:sz w:val="27"/>
          <w:szCs w:val="27"/>
        </w:rPr>
      </w:pPr>
      <w:r>
        <w:rPr>
          <w:color w:val="000000"/>
          <w:sz w:val="27"/>
          <w:szCs w:val="27"/>
        </w:rPr>
        <w:t>2. Расходы, связанные с приобретением земельных участков (кроме земельных участков, прочно связанных с приобретаемыми зданиями и сооружениями), приобретением и созданием активов нематериального характера, не рассматриваются в качестве инвестиционной деятельности, подлежащей стимулированию в соответствии с настоящим Положением.</w:t>
      </w:r>
    </w:p>
    <w:p w:rsidR="006F4608" w:rsidRDefault="006F4608" w:rsidP="006F4608">
      <w:pPr>
        <w:pStyle w:val="a3"/>
        <w:rPr>
          <w:color w:val="000000"/>
          <w:sz w:val="27"/>
          <w:szCs w:val="27"/>
        </w:rPr>
      </w:pPr>
      <w:r>
        <w:rPr>
          <w:color w:val="000000"/>
          <w:sz w:val="27"/>
          <w:szCs w:val="27"/>
        </w:rPr>
        <w:t>3. Предоставление инвесторам инвестиционного налогового кредита, бюджетного кредита и бюджетных инвестиций, муниципальной гарантии города Курчатова, субсидирование процентной ставки по коммерческим кредитам, полученным для реализации инвестиционных проектов, осуществляются в пределах средств, предусматриваемых на эти цели в решении  Собрании депутатов  сельсовета Курского района Курской области о бюджете МО «Щетинский сельсовет» Курского района Курской области на очередной финансовый год.</w:t>
      </w:r>
    </w:p>
    <w:p w:rsidR="006F4608" w:rsidRDefault="006F4608" w:rsidP="006F4608">
      <w:pPr>
        <w:pStyle w:val="a3"/>
        <w:rPr>
          <w:color w:val="000000"/>
          <w:sz w:val="27"/>
          <w:szCs w:val="27"/>
        </w:rPr>
      </w:pPr>
      <w:r>
        <w:rPr>
          <w:color w:val="000000"/>
          <w:sz w:val="27"/>
          <w:szCs w:val="27"/>
        </w:rPr>
        <w:t>4. Инвестиционные налоговые кредиты, бюджетные кредиты, муниципальные гарантии МО «Щетинский сельсовет» Курского района Курской области , субсидирование процентной ставки по коммерческим кредитам, полученным для реализации инвестиционного проекта, и другие виды муниципальной поддержки, предусмотренные законодательством Российской Федерации, предоставляются инвесторам при условии отсутствия у соответствующего субъекта инвестиционной деятельности задолженности по налогам и сборам на день начала отчетного периода, в котором предполагается использование бюджетных средств.</w:t>
      </w:r>
    </w:p>
    <w:p w:rsidR="006F4608" w:rsidRDefault="006F4608" w:rsidP="006F4608">
      <w:pPr>
        <w:pStyle w:val="a3"/>
        <w:rPr>
          <w:color w:val="000000"/>
          <w:sz w:val="27"/>
          <w:szCs w:val="27"/>
        </w:rPr>
      </w:pPr>
      <w:r>
        <w:rPr>
          <w:color w:val="000000"/>
          <w:sz w:val="27"/>
          <w:szCs w:val="27"/>
        </w:rPr>
        <w:t>5. Обоснование права на стимулирование инвестиционной деятельности возлагается на субъекты инвестиционной деятельности.</w:t>
      </w:r>
    </w:p>
    <w:p w:rsidR="006F4608" w:rsidRDefault="006F4608" w:rsidP="006F4608">
      <w:pPr>
        <w:pStyle w:val="a3"/>
        <w:rPr>
          <w:color w:val="000000"/>
          <w:sz w:val="27"/>
          <w:szCs w:val="27"/>
        </w:rPr>
      </w:pPr>
      <w:r>
        <w:rPr>
          <w:color w:val="000000"/>
          <w:sz w:val="27"/>
          <w:szCs w:val="27"/>
        </w:rPr>
        <w:t>Получение муниципальной поддержки по основаниям, по которым такие преференции ранее уже были предоставлены, не допускается.</w:t>
      </w:r>
    </w:p>
    <w:p w:rsidR="006F4608" w:rsidRDefault="006F4608" w:rsidP="006F4608">
      <w:pPr>
        <w:pStyle w:val="a3"/>
        <w:rPr>
          <w:color w:val="000000"/>
          <w:sz w:val="27"/>
          <w:szCs w:val="27"/>
        </w:rPr>
      </w:pPr>
      <w:r>
        <w:rPr>
          <w:rStyle w:val="a4"/>
          <w:color w:val="000000"/>
          <w:sz w:val="27"/>
          <w:szCs w:val="27"/>
        </w:rPr>
        <w:lastRenderedPageBreak/>
        <w:t>Статья 15. Порядок проведения конкурсов по отбору наиболее эффективных инвестиционных проектов</w:t>
      </w:r>
    </w:p>
    <w:p w:rsidR="006F4608" w:rsidRDefault="006F4608" w:rsidP="006F4608">
      <w:pPr>
        <w:pStyle w:val="a3"/>
        <w:rPr>
          <w:color w:val="000000"/>
          <w:sz w:val="27"/>
          <w:szCs w:val="27"/>
        </w:rPr>
      </w:pPr>
      <w:r>
        <w:rPr>
          <w:color w:val="000000"/>
          <w:sz w:val="27"/>
          <w:szCs w:val="27"/>
        </w:rPr>
        <w:t>1. Решение о проведении конкурса инвестиционных проектов с целью последующего предоставления мер муниципальной поддержки принимает администрация Щетинского  сельсовета  Курского района Курской области</w:t>
      </w:r>
    </w:p>
    <w:p w:rsidR="006F4608" w:rsidRDefault="006F4608" w:rsidP="006F4608">
      <w:pPr>
        <w:pStyle w:val="a3"/>
        <w:rPr>
          <w:color w:val="000000"/>
          <w:sz w:val="27"/>
          <w:szCs w:val="27"/>
        </w:rPr>
      </w:pPr>
      <w:r>
        <w:rPr>
          <w:color w:val="000000"/>
          <w:sz w:val="27"/>
          <w:szCs w:val="27"/>
        </w:rPr>
        <w:t>2. Конкурсный отбор проектов для предоставления мер муниципальной поддержки инвесторов, предусмотренных настоящим Положением, осуществляется комиссией, созданной постановлением администрации Щетинского сельсовета Курского района Курской области из представителей администрации Щетинского сельсовета Курского района Курской области, депутатов Щетинского сельсовета Курского района Курской области, из представителей налогового и антимонопольного органов, ведущих коммерческих банков (далее - Комиссия) и действующей в соответствии с Положением о комиссии по оценке эффективности инвестиционных проектов, утверждаемым постановлением администрации Щетинского  сельсовета Курского района Курской области</w:t>
      </w:r>
    </w:p>
    <w:p w:rsidR="006F4608" w:rsidRDefault="006F4608" w:rsidP="006F4608">
      <w:pPr>
        <w:pStyle w:val="a3"/>
        <w:rPr>
          <w:color w:val="000000"/>
          <w:sz w:val="27"/>
          <w:szCs w:val="27"/>
        </w:rPr>
      </w:pPr>
      <w:r>
        <w:rPr>
          <w:color w:val="000000"/>
          <w:sz w:val="27"/>
          <w:szCs w:val="27"/>
        </w:rPr>
        <w:t>3. Основными задачами и функциями Комиссии являются:</w:t>
      </w:r>
    </w:p>
    <w:p w:rsidR="006F4608" w:rsidRDefault="006F4608" w:rsidP="006F4608">
      <w:pPr>
        <w:pStyle w:val="a3"/>
        <w:rPr>
          <w:color w:val="000000"/>
          <w:sz w:val="27"/>
          <w:szCs w:val="27"/>
        </w:rPr>
      </w:pPr>
      <w:r>
        <w:rPr>
          <w:color w:val="000000"/>
          <w:sz w:val="27"/>
          <w:szCs w:val="27"/>
        </w:rPr>
        <w:t>осуществление в установленном порядке конкурсного отбора наиболее эффективных инвестиционных проектов, формирование перечня проектов - победителей конкурса;</w:t>
      </w:r>
    </w:p>
    <w:p w:rsidR="006F4608" w:rsidRDefault="006F4608" w:rsidP="006F4608">
      <w:pPr>
        <w:pStyle w:val="a3"/>
        <w:rPr>
          <w:color w:val="000000"/>
          <w:sz w:val="27"/>
          <w:szCs w:val="27"/>
        </w:rPr>
      </w:pPr>
      <w:r>
        <w:rPr>
          <w:color w:val="000000"/>
          <w:sz w:val="27"/>
          <w:szCs w:val="27"/>
        </w:rPr>
        <w:t>выработка предложения о целесообразности заключения договора с инвестором о предоставлении ему государственной поддержки в соответствующей форме в порядке, предусмотренном действующим законодательством.</w:t>
      </w:r>
    </w:p>
    <w:p w:rsidR="006F4608" w:rsidRDefault="006F4608" w:rsidP="006F4608">
      <w:pPr>
        <w:pStyle w:val="a3"/>
        <w:rPr>
          <w:color w:val="000000"/>
          <w:sz w:val="27"/>
          <w:szCs w:val="27"/>
        </w:rPr>
      </w:pPr>
      <w:r>
        <w:rPr>
          <w:color w:val="000000"/>
          <w:sz w:val="27"/>
          <w:szCs w:val="27"/>
        </w:rPr>
        <w:t>4. Конкурсному отбору подлежат поданные в соответствии с конкурсной документацией конкурсные заявки претендентов. Конкурсная документация разрабатывается организатором конкурса в соответствии с действующим законодательством Российской Федерации, Курской области, нормативно-правовыми актами  Собрания депутатов Щетинского сельсовета Курского района Курской области и утверждается председателем Комиссии.</w:t>
      </w:r>
    </w:p>
    <w:p w:rsidR="006F4608" w:rsidRDefault="006F4608" w:rsidP="006F4608">
      <w:pPr>
        <w:pStyle w:val="a3"/>
        <w:rPr>
          <w:color w:val="000000"/>
          <w:sz w:val="27"/>
          <w:szCs w:val="27"/>
        </w:rPr>
      </w:pPr>
      <w:r>
        <w:rPr>
          <w:color w:val="000000"/>
          <w:sz w:val="27"/>
          <w:szCs w:val="27"/>
        </w:rPr>
        <w:t>5. Критериями конкурсного отбора инвестиционных проектов для предоставления мер муниципальной поддержки инвесторов в формах бюджетных кредитов и бюджетных инвестиций, муниципальных гарантий, субсидирования процентной ставки по коммерческим кредитам, полученным для реализации инвестиционного проекта, являются:</w:t>
      </w:r>
    </w:p>
    <w:p w:rsidR="006F4608" w:rsidRDefault="006F4608" w:rsidP="006F4608">
      <w:pPr>
        <w:pStyle w:val="a3"/>
        <w:rPr>
          <w:color w:val="000000"/>
          <w:sz w:val="27"/>
          <w:szCs w:val="27"/>
        </w:rPr>
      </w:pPr>
      <w:r>
        <w:rPr>
          <w:color w:val="000000"/>
          <w:sz w:val="27"/>
          <w:szCs w:val="27"/>
        </w:rPr>
        <w:t>максимальная бюджетная эффективность;</w:t>
      </w:r>
    </w:p>
    <w:p w:rsidR="006F4608" w:rsidRDefault="006F4608" w:rsidP="006F4608">
      <w:pPr>
        <w:pStyle w:val="a3"/>
        <w:rPr>
          <w:color w:val="000000"/>
          <w:sz w:val="27"/>
          <w:szCs w:val="27"/>
        </w:rPr>
      </w:pPr>
      <w:r>
        <w:rPr>
          <w:color w:val="000000"/>
          <w:sz w:val="27"/>
          <w:szCs w:val="27"/>
        </w:rPr>
        <w:t>максимальная коммерческая эффективность;</w:t>
      </w:r>
    </w:p>
    <w:p w:rsidR="006F4608" w:rsidRDefault="006F4608" w:rsidP="006F4608">
      <w:pPr>
        <w:pStyle w:val="a3"/>
        <w:rPr>
          <w:color w:val="000000"/>
          <w:sz w:val="27"/>
          <w:szCs w:val="27"/>
        </w:rPr>
      </w:pPr>
      <w:r>
        <w:rPr>
          <w:color w:val="000000"/>
          <w:sz w:val="27"/>
          <w:szCs w:val="27"/>
        </w:rPr>
        <w:lastRenderedPageBreak/>
        <w:t>минимальное значение срока окупаемости;</w:t>
      </w:r>
    </w:p>
    <w:p w:rsidR="006F4608" w:rsidRDefault="006F4608" w:rsidP="006F4608">
      <w:pPr>
        <w:pStyle w:val="a3"/>
        <w:rPr>
          <w:color w:val="000000"/>
          <w:sz w:val="27"/>
          <w:szCs w:val="27"/>
        </w:rPr>
      </w:pPr>
      <w:r>
        <w:rPr>
          <w:color w:val="000000"/>
          <w:sz w:val="27"/>
          <w:szCs w:val="27"/>
        </w:rPr>
        <w:t>экономическая значимость проекта для города;</w:t>
      </w:r>
    </w:p>
    <w:p w:rsidR="006F4608" w:rsidRDefault="006F4608" w:rsidP="006F4608">
      <w:pPr>
        <w:pStyle w:val="a3"/>
        <w:rPr>
          <w:color w:val="000000"/>
          <w:sz w:val="27"/>
          <w:szCs w:val="27"/>
        </w:rPr>
      </w:pPr>
      <w:r>
        <w:rPr>
          <w:color w:val="000000"/>
          <w:sz w:val="27"/>
          <w:szCs w:val="27"/>
        </w:rPr>
        <w:t>социальная значимость проекта;</w:t>
      </w:r>
    </w:p>
    <w:p w:rsidR="006F4608" w:rsidRDefault="006F4608" w:rsidP="006F4608">
      <w:pPr>
        <w:pStyle w:val="a3"/>
        <w:rPr>
          <w:color w:val="000000"/>
          <w:sz w:val="27"/>
          <w:szCs w:val="27"/>
        </w:rPr>
      </w:pPr>
      <w:r>
        <w:rPr>
          <w:color w:val="000000"/>
          <w:sz w:val="27"/>
          <w:szCs w:val="27"/>
        </w:rPr>
        <w:t>инновационный характер проекта.</w:t>
      </w:r>
    </w:p>
    <w:p w:rsidR="006F4608" w:rsidRDefault="006F4608" w:rsidP="006F4608">
      <w:pPr>
        <w:pStyle w:val="a3"/>
        <w:rPr>
          <w:color w:val="000000"/>
          <w:sz w:val="27"/>
          <w:szCs w:val="27"/>
        </w:rPr>
      </w:pPr>
      <w:r>
        <w:rPr>
          <w:color w:val="000000"/>
          <w:sz w:val="27"/>
          <w:szCs w:val="27"/>
        </w:rPr>
        <w:t>6. Решение Комиссии о признании инвестиционных проектов победителями конкурса является основанием для издания постановления администрации   сельсовета Курского района Курской области, в соответствии с которым администрация  Щетинского сельсовета Курского района Курской области заключает с инвесторами, проекты которых были определены победителями, договоры, отражающие объем, условия предоставления мер муниципальной поддержки и ответственность инвесторов за невыполнение условий получения муниципальной поддержки.</w:t>
      </w:r>
    </w:p>
    <w:p w:rsidR="006F4608" w:rsidRDefault="006F4608" w:rsidP="006F4608">
      <w:pPr>
        <w:pStyle w:val="a3"/>
        <w:rPr>
          <w:color w:val="000000"/>
          <w:sz w:val="27"/>
          <w:szCs w:val="27"/>
        </w:rPr>
      </w:pPr>
      <w:r>
        <w:rPr>
          <w:color w:val="000000"/>
          <w:sz w:val="27"/>
          <w:szCs w:val="27"/>
        </w:rPr>
        <w:t>7. Регламент проведения конкурса по отбору инвестиционных проектов и перечень документов, которые должен представить участник конкурса в соответствии с порядком, предусмотренным настоящей статьей, определяются постановлением администрации Щетинского сельсовета Курского района Курской области</w:t>
      </w:r>
    </w:p>
    <w:p w:rsidR="006F4608" w:rsidRDefault="006F4608" w:rsidP="006F4608">
      <w:pPr>
        <w:pStyle w:val="a3"/>
        <w:rPr>
          <w:color w:val="000000"/>
          <w:sz w:val="27"/>
          <w:szCs w:val="27"/>
        </w:rPr>
      </w:pPr>
      <w:r>
        <w:rPr>
          <w:rStyle w:val="a4"/>
          <w:color w:val="000000"/>
          <w:sz w:val="27"/>
          <w:szCs w:val="27"/>
        </w:rPr>
        <w:t>Глава IV Муниципальные гарантии прав субъектов инвестиционной деятельности и защита инвестиций</w:t>
      </w:r>
    </w:p>
    <w:p w:rsidR="006F4608" w:rsidRDefault="006F4608" w:rsidP="006F4608">
      <w:pPr>
        <w:pStyle w:val="a3"/>
        <w:rPr>
          <w:color w:val="000000"/>
          <w:sz w:val="27"/>
          <w:szCs w:val="27"/>
        </w:rPr>
      </w:pPr>
      <w:r>
        <w:rPr>
          <w:rStyle w:val="a4"/>
          <w:color w:val="000000"/>
          <w:sz w:val="27"/>
          <w:szCs w:val="27"/>
        </w:rPr>
        <w:t>Статья 16. Муниципальные гарантии прав субъектов инвестиционной деятельности</w:t>
      </w:r>
    </w:p>
    <w:p w:rsidR="006F4608" w:rsidRDefault="006F4608" w:rsidP="006F4608">
      <w:pPr>
        <w:pStyle w:val="a3"/>
        <w:rPr>
          <w:color w:val="000000"/>
          <w:sz w:val="27"/>
          <w:szCs w:val="27"/>
        </w:rPr>
      </w:pPr>
      <w:r>
        <w:rPr>
          <w:color w:val="000000"/>
          <w:sz w:val="27"/>
          <w:szCs w:val="27"/>
        </w:rPr>
        <w:t>1. Органы местного самоуправления Щетинского сельсовета Курского района Курской области в соответствии с законодательством Российской Федерации и настоящим решением гарантируют всем субъектам инвестиционной деятельности независимо от форм собственности:</w:t>
      </w:r>
    </w:p>
    <w:p w:rsidR="006F4608" w:rsidRDefault="006F4608" w:rsidP="006F4608">
      <w:pPr>
        <w:pStyle w:val="a3"/>
        <w:rPr>
          <w:color w:val="000000"/>
          <w:sz w:val="27"/>
          <w:szCs w:val="27"/>
        </w:rPr>
      </w:pPr>
      <w:r>
        <w:rPr>
          <w:color w:val="000000"/>
          <w:sz w:val="27"/>
          <w:szCs w:val="27"/>
        </w:rPr>
        <w:t>обеспечение равных прав при осуществлении инвестиционной деятельности;</w:t>
      </w:r>
    </w:p>
    <w:p w:rsidR="006F4608" w:rsidRDefault="006F4608" w:rsidP="006F4608">
      <w:pPr>
        <w:pStyle w:val="a3"/>
        <w:rPr>
          <w:color w:val="000000"/>
          <w:sz w:val="27"/>
          <w:szCs w:val="27"/>
        </w:rPr>
      </w:pPr>
      <w:r>
        <w:rPr>
          <w:color w:val="000000"/>
          <w:sz w:val="27"/>
          <w:szCs w:val="27"/>
        </w:rPr>
        <w:t>гласность в обсуждении инвестиционных проектов;</w:t>
      </w:r>
    </w:p>
    <w:p w:rsidR="006F4608" w:rsidRDefault="006F4608" w:rsidP="006F4608">
      <w:pPr>
        <w:pStyle w:val="a3"/>
        <w:rPr>
          <w:color w:val="000000"/>
          <w:sz w:val="27"/>
          <w:szCs w:val="27"/>
        </w:rPr>
      </w:pPr>
      <w:r>
        <w:rPr>
          <w:color w:val="000000"/>
          <w:sz w:val="27"/>
          <w:szCs w:val="27"/>
        </w:rPr>
        <w:t>право обжаловать в суд решения и действия (бездействие) органов местного самоуправления Щетинского сельсовета;</w:t>
      </w:r>
    </w:p>
    <w:p w:rsidR="006F4608" w:rsidRDefault="006F4608" w:rsidP="006F4608">
      <w:pPr>
        <w:pStyle w:val="a3"/>
        <w:rPr>
          <w:color w:val="000000"/>
          <w:sz w:val="27"/>
          <w:szCs w:val="27"/>
        </w:rPr>
      </w:pPr>
      <w:r>
        <w:rPr>
          <w:color w:val="000000"/>
          <w:sz w:val="27"/>
          <w:szCs w:val="27"/>
        </w:rPr>
        <w:t>защиту капитальных вложений;</w:t>
      </w:r>
    </w:p>
    <w:p w:rsidR="006F4608" w:rsidRDefault="006F4608" w:rsidP="006F4608">
      <w:pPr>
        <w:pStyle w:val="a3"/>
        <w:rPr>
          <w:color w:val="000000"/>
          <w:sz w:val="27"/>
          <w:szCs w:val="27"/>
        </w:rPr>
      </w:pPr>
      <w:r>
        <w:rPr>
          <w:color w:val="000000"/>
          <w:sz w:val="27"/>
          <w:szCs w:val="27"/>
        </w:rPr>
        <w:t>равенство на участие в открытых аукционах и конкурсах, проводимых органами местного самоуправления Щетинского сельсовета Курского района Курской области</w:t>
      </w:r>
    </w:p>
    <w:p w:rsidR="006F4608" w:rsidRDefault="006F4608" w:rsidP="006F4608">
      <w:pPr>
        <w:pStyle w:val="a3"/>
        <w:rPr>
          <w:color w:val="000000"/>
          <w:sz w:val="27"/>
          <w:szCs w:val="27"/>
        </w:rPr>
      </w:pPr>
      <w:r>
        <w:rPr>
          <w:color w:val="000000"/>
          <w:sz w:val="27"/>
          <w:szCs w:val="27"/>
        </w:rPr>
        <w:lastRenderedPageBreak/>
        <w:t>2. Вновь вступающие в силу нормативные правовые акты органов местного самоуправления  Щетинского сельсовета Курского района Курской области  в части, ухудшающей финансово-экономические условия осуществления инвестиционной деятельности по сравнению с финансово-экономическими условиями осуществления инвестиционной деятельности, действовавшими в соответствии с нормативными актами органов местного самоуправления  сельсовета Курского района Курской области  на день начала финансирования инвестиционного проекта, в том числе увеличивающие суммарный объем денежных средств, подлежащих уплате в бюджет муниципального образования «Щетинский сельсовет» Курского района Курской области  в виде налогов и сборов, устанавливающие новые обязанности, нормы и правила, не применяются в отношении инвесторов в течение срока, на который предоставлена муниципальная поддержка по инвестиционному проекту.</w:t>
      </w:r>
    </w:p>
    <w:p w:rsidR="006F4608" w:rsidRDefault="006F4608" w:rsidP="006F4608">
      <w:pPr>
        <w:pStyle w:val="a3"/>
        <w:rPr>
          <w:color w:val="000000"/>
          <w:sz w:val="27"/>
          <w:szCs w:val="27"/>
        </w:rPr>
      </w:pPr>
      <w:r>
        <w:rPr>
          <w:color w:val="000000"/>
          <w:sz w:val="27"/>
          <w:szCs w:val="27"/>
        </w:rPr>
        <w:t>3. Администрация Щетинского сельсовета Курского района Курской области  ежегодно при формировании бюджета Щетинского   сельсовета Курского района Курской области  на очередной финансовый год предусматривает средства на оказание мер муниципальной поддержки инвесторов, проекты которых были определены победителями конкурсов по отбору наиболее эффективных инвестиционных проектов, в пределах срока окупаемости проектов, но не более пяти лет.</w:t>
      </w:r>
    </w:p>
    <w:p w:rsidR="006F4608" w:rsidRDefault="006F4608" w:rsidP="006F4608">
      <w:pPr>
        <w:pStyle w:val="a3"/>
        <w:rPr>
          <w:color w:val="000000"/>
          <w:sz w:val="27"/>
          <w:szCs w:val="27"/>
        </w:rPr>
      </w:pPr>
      <w:r>
        <w:rPr>
          <w:rStyle w:val="a4"/>
          <w:color w:val="000000"/>
          <w:sz w:val="27"/>
          <w:szCs w:val="27"/>
        </w:rPr>
        <w:t>Глава V Ответственность субъектов инвестиционной деятельности</w:t>
      </w:r>
    </w:p>
    <w:p w:rsidR="006F4608" w:rsidRDefault="006F4608" w:rsidP="006F4608">
      <w:pPr>
        <w:pStyle w:val="a3"/>
        <w:rPr>
          <w:color w:val="000000"/>
          <w:sz w:val="27"/>
          <w:szCs w:val="27"/>
        </w:rPr>
      </w:pPr>
      <w:r>
        <w:rPr>
          <w:rStyle w:val="a4"/>
          <w:color w:val="000000"/>
          <w:sz w:val="27"/>
          <w:szCs w:val="27"/>
        </w:rPr>
        <w:t>Статья 17. Ответственность получателя мер муниципальной поддержки</w:t>
      </w:r>
    </w:p>
    <w:p w:rsidR="006F4608" w:rsidRDefault="006F4608" w:rsidP="006F4608">
      <w:pPr>
        <w:pStyle w:val="a3"/>
        <w:rPr>
          <w:color w:val="000000"/>
          <w:sz w:val="27"/>
          <w:szCs w:val="27"/>
        </w:rPr>
      </w:pPr>
      <w:r>
        <w:rPr>
          <w:color w:val="000000"/>
          <w:sz w:val="27"/>
          <w:szCs w:val="27"/>
        </w:rPr>
        <w:t>1. Субъекты инвестиционной деятельности обязаны обеспечить учет инвестиционных средств и их использование строго по целевому назначению. В случае использования привлекаемых средств не по целевому назначению предоставление предусмотренных настоящим Положением мер муниципальной поддержки прекращается.</w:t>
      </w:r>
    </w:p>
    <w:p w:rsidR="006F4608" w:rsidRDefault="006F4608" w:rsidP="006F4608">
      <w:pPr>
        <w:pStyle w:val="a3"/>
        <w:rPr>
          <w:color w:val="000000"/>
          <w:sz w:val="27"/>
          <w:szCs w:val="27"/>
        </w:rPr>
      </w:pPr>
      <w:r>
        <w:rPr>
          <w:color w:val="000000"/>
          <w:sz w:val="27"/>
          <w:szCs w:val="27"/>
        </w:rPr>
        <w:t>2. В случае невыполнения или неполного выполнения требований, предусмотренных настоящим Положением, и (или) условий реализации инвестиционного проекта (в соответствии с бизнес-планом и другими документами) право на получение мер муниципальной поддержки утрачивается.</w:t>
      </w:r>
    </w:p>
    <w:p w:rsidR="00A32430" w:rsidRPr="006F4608" w:rsidRDefault="00A32430" w:rsidP="006F4608"/>
    <w:sectPr w:rsidR="00A32430" w:rsidRPr="006F4608" w:rsidSect="00155BBE">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134291"/>
    <w:multiLevelType w:val="multilevel"/>
    <w:tmpl w:val="EE4C7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9A6CC9"/>
    <w:multiLevelType w:val="multilevel"/>
    <w:tmpl w:val="6EEE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D93745"/>
    <w:multiLevelType w:val="multilevel"/>
    <w:tmpl w:val="2D2A1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B574B1"/>
    <w:multiLevelType w:val="multilevel"/>
    <w:tmpl w:val="F0BAD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57196C"/>
    <w:multiLevelType w:val="multilevel"/>
    <w:tmpl w:val="02FAB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7E785A"/>
    <w:multiLevelType w:val="multilevel"/>
    <w:tmpl w:val="AFD65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8E2C8B"/>
    <w:rsid w:val="000F33EF"/>
    <w:rsid w:val="00227FDE"/>
    <w:rsid w:val="00254CFB"/>
    <w:rsid w:val="00395B66"/>
    <w:rsid w:val="00441554"/>
    <w:rsid w:val="004E700B"/>
    <w:rsid w:val="005973ED"/>
    <w:rsid w:val="00647B5B"/>
    <w:rsid w:val="00665AC0"/>
    <w:rsid w:val="00666F27"/>
    <w:rsid w:val="006F4608"/>
    <w:rsid w:val="008B0889"/>
    <w:rsid w:val="008E2C8B"/>
    <w:rsid w:val="00A32430"/>
    <w:rsid w:val="00AE195E"/>
    <w:rsid w:val="00CE27CD"/>
    <w:rsid w:val="00D766D4"/>
    <w:rsid w:val="00E12176"/>
    <w:rsid w:val="00E22A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AC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65AC0"/>
    <w:pPr>
      <w:keepNext/>
      <w:keepLines/>
      <w:numPr>
        <w:ilvl w:val="1"/>
        <w:numId w:val="1"/>
      </w:numPr>
      <w:suppressAutoHyphens/>
      <w:overflowPunct w:val="0"/>
      <w:autoSpaceDE w:val="0"/>
      <w:spacing w:before="240" w:after="120"/>
      <w:jc w:val="center"/>
      <w:textAlignment w:val="baseline"/>
      <w:outlineLvl w:val="1"/>
    </w:pPr>
    <w:rPr>
      <w:rFonts w:ascii="Arial" w:hAnsi="Arial"/>
      <w:b/>
      <w:kern w:val="1"/>
      <w:sz w:val="2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65AC0"/>
    <w:rPr>
      <w:rFonts w:ascii="Arial" w:eastAsia="Times New Roman" w:hAnsi="Arial" w:cs="Times New Roman"/>
      <w:b/>
      <w:kern w:val="1"/>
      <w:szCs w:val="20"/>
      <w:lang w:eastAsia="ar-SA"/>
    </w:rPr>
  </w:style>
  <w:style w:type="paragraph" w:styleId="a3">
    <w:name w:val="Normal (Web)"/>
    <w:basedOn w:val="a"/>
    <w:uiPriority w:val="99"/>
    <w:unhideWhenUsed/>
    <w:rsid w:val="00E12176"/>
    <w:pPr>
      <w:spacing w:before="100" w:beforeAutospacing="1" w:after="100" w:afterAutospacing="1"/>
    </w:pPr>
  </w:style>
  <w:style w:type="character" w:styleId="a4">
    <w:name w:val="Strong"/>
    <w:basedOn w:val="a0"/>
    <w:uiPriority w:val="22"/>
    <w:qFormat/>
    <w:rsid w:val="00E12176"/>
    <w:rPr>
      <w:b/>
      <w:bCs/>
    </w:rPr>
  </w:style>
  <w:style w:type="character" w:styleId="a5">
    <w:name w:val="Emphasis"/>
    <w:basedOn w:val="a0"/>
    <w:uiPriority w:val="20"/>
    <w:qFormat/>
    <w:rsid w:val="000F33EF"/>
    <w:rPr>
      <w:i/>
      <w:iCs/>
    </w:rPr>
  </w:style>
  <w:style w:type="character" w:styleId="a6">
    <w:name w:val="Hyperlink"/>
    <w:basedOn w:val="a0"/>
    <w:uiPriority w:val="99"/>
    <w:semiHidden/>
    <w:unhideWhenUsed/>
    <w:rsid w:val="000F33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AC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65AC0"/>
    <w:pPr>
      <w:keepNext/>
      <w:keepLines/>
      <w:numPr>
        <w:ilvl w:val="1"/>
        <w:numId w:val="1"/>
      </w:numPr>
      <w:suppressAutoHyphens/>
      <w:overflowPunct w:val="0"/>
      <w:autoSpaceDE w:val="0"/>
      <w:spacing w:before="240" w:after="120"/>
      <w:jc w:val="center"/>
      <w:textAlignment w:val="baseline"/>
      <w:outlineLvl w:val="1"/>
    </w:pPr>
    <w:rPr>
      <w:rFonts w:ascii="Arial" w:hAnsi="Arial"/>
      <w:b/>
      <w:kern w:val="1"/>
      <w:sz w:val="2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65AC0"/>
    <w:rPr>
      <w:rFonts w:ascii="Arial" w:eastAsia="Times New Roman" w:hAnsi="Arial" w:cs="Times New Roman"/>
      <w:b/>
      <w:kern w:val="1"/>
      <w:szCs w:val="20"/>
      <w:lang w:eastAsia="ar-SA"/>
    </w:rPr>
  </w:style>
</w:styles>
</file>

<file path=word/webSettings.xml><?xml version="1.0" encoding="utf-8"?>
<w:webSettings xmlns:r="http://schemas.openxmlformats.org/officeDocument/2006/relationships" xmlns:w="http://schemas.openxmlformats.org/wordprocessingml/2006/main">
  <w:divs>
    <w:div w:id="154951929">
      <w:bodyDiv w:val="1"/>
      <w:marLeft w:val="0"/>
      <w:marRight w:val="0"/>
      <w:marTop w:val="0"/>
      <w:marBottom w:val="0"/>
      <w:divBdr>
        <w:top w:val="none" w:sz="0" w:space="0" w:color="auto"/>
        <w:left w:val="none" w:sz="0" w:space="0" w:color="auto"/>
        <w:bottom w:val="none" w:sz="0" w:space="0" w:color="auto"/>
        <w:right w:val="none" w:sz="0" w:space="0" w:color="auto"/>
      </w:divBdr>
      <w:divsChild>
        <w:div w:id="1922983613">
          <w:marLeft w:val="0"/>
          <w:marRight w:val="0"/>
          <w:marTop w:val="0"/>
          <w:marBottom w:val="150"/>
          <w:divBdr>
            <w:top w:val="none" w:sz="0" w:space="0" w:color="auto"/>
            <w:left w:val="none" w:sz="0" w:space="0" w:color="auto"/>
            <w:bottom w:val="none" w:sz="0" w:space="0" w:color="auto"/>
            <w:right w:val="none" w:sz="0" w:space="0" w:color="auto"/>
          </w:divBdr>
        </w:div>
      </w:divsChild>
    </w:div>
    <w:div w:id="161358131">
      <w:bodyDiv w:val="1"/>
      <w:marLeft w:val="0"/>
      <w:marRight w:val="0"/>
      <w:marTop w:val="0"/>
      <w:marBottom w:val="0"/>
      <w:divBdr>
        <w:top w:val="none" w:sz="0" w:space="0" w:color="auto"/>
        <w:left w:val="none" w:sz="0" w:space="0" w:color="auto"/>
        <w:bottom w:val="none" w:sz="0" w:space="0" w:color="auto"/>
        <w:right w:val="none" w:sz="0" w:space="0" w:color="auto"/>
      </w:divBdr>
      <w:divsChild>
        <w:div w:id="1550991408">
          <w:marLeft w:val="0"/>
          <w:marRight w:val="0"/>
          <w:marTop w:val="0"/>
          <w:marBottom w:val="150"/>
          <w:divBdr>
            <w:top w:val="none" w:sz="0" w:space="0" w:color="auto"/>
            <w:left w:val="none" w:sz="0" w:space="0" w:color="auto"/>
            <w:bottom w:val="none" w:sz="0" w:space="0" w:color="auto"/>
            <w:right w:val="none" w:sz="0" w:space="0" w:color="auto"/>
          </w:divBdr>
        </w:div>
      </w:divsChild>
    </w:div>
    <w:div w:id="292173195">
      <w:bodyDiv w:val="1"/>
      <w:marLeft w:val="0"/>
      <w:marRight w:val="0"/>
      <w:marTop w:val="0"/>
      <w:marBottom w:val="0"/>
      <w:divBdr>
        <w:top w:val="none" w:sz="0" w:space="0" w:color="auto"/>
        <w:left w:val="none" w:sz="0" w:space="0" w:color="auto"/>
        <w:bottom w:val="none" w:sz="0" w:space="0" w:color="auto"/>
        <w:right w:val="none" w:sz="0" w:space="0" w:color="auto"/>
      </w:divBdr>
    </w:div>
    <w:div w:id="330766397">
      <w:bodyDiv w:val="1"/>
      <w:marLeft w:val="0"/>
      <w:marRight w:val="0"/>
      <w:marTop w:val="0"/>
      <w:marBottom w:val="0"/>
      <w:divBdr>
        <w:top w:val="none" w:sz="0" w:space="0" w:color="auto"/>
        <w:left w:val="none" w:sz="0" w:space="0" w:color="auto"/>
        <w:bottom w:val="none" w:sz="0" w:space="0" w:color="auto"/>
        <w:right w:val="none" w:sz="0" w:space="0" w:color="auto"/>
      </w:divBdr>
    </w:div>
    <w:div w:id="700980669">
      <w:bodyDiv w:val="1"/>
      <w:marLeft w:val="0"/>
      <w:marRight w:val="0"/>
      <w:marTop w:val="0"/>
      <w:marBottom w:val="0"/>
      <w:divBdr>
        <w:top w:val="none" w:sz="0" w:space="0" w:color="auto"/>
        <w:left w:val="none" w:sz="0" w:space="0" w:color="auto"/>
        <w:bottom w:val="none" w:sz="0" w:space="0" w:color="auto"/>
        <w:right w:val="none" w:sz="0" w:space="0" w:color="auto"/>
      </w:divBdr>
      <w:divsChild>
        <w:div w:id="1954239985">
          <w:marLeft w:val="0"/>
          <w:marRight w:val="0"/>
          <w:marTop w:val="0"/>
          <w:marBottom w:val="150"/>
          <w:divBdr>
            <w:top w:val="none" w:sz="0" w:space="0" w:color="auto"/>
            <w:left w:val="none" w:sz="0" w:space="0" w:color="auto"/>
            <w:bottom w:val="none" w:sz="0" w:space="0" w:color="auto"/>
            <w:right w:val="none" w:sz="0" w:space="0" w:color="auto"/>
          </w:divBdr>
        </w:div>
      </w:divsChild>
    </w:div>
    <w:div w:id="913246166">
      <w:bodyDiv w:val="1"/>
      <w:marLeft w:val="0"/>
      <w:marRight w:val="0"/>
      <w:marTop w:val="0"/>
      <w:marBottom w:val="0"/>
      <w:divBdr>
        <w:top w:val="none" w:sz="0" w:space="0" w:color="auto"/>
        <w:left w:val="none" w:sz="0" w:space="0" w:color="auto"/>
        <w:bottom w:val="none" w:sz="0" w:space="0" w:color="auto"/>
        <w:right w:val="none" w:sz="0" w:space="0" w:color="auto"/>
      </w:divBdr>
      <w:divsChild>
        <w:div w:id="153570698">
          <w:marLeft w:val="0"/>
          <w:marRight w:val="0"/>
          <w:marTop w:val="0"/>
          <w:marBottom w:val="150"/>
          <w:divBdr>
            <w:top w:val="none" w:sz="0" w:space="0" w:color="auto"/>
            <w:left w:val="none" w:sz="0" w:space="0" w:color="auto"/>
            <w:bottom w:val="none" w:sz="0" w:space="0" w:color="auto"/>
            <w:right w:val="none" w:sz="0" w:space="0" w:color="auto"/>
          </w:divBdr>
        </w:div>
      </w:divsChild>
    </w:div>
    <w:div w:id="1205369612">
      <w:bodyDiv w:val="1"/>
      <w:marLeft w:val="0"/>
      <w:marRight w:val="0"/>
      <w:marTop w:val="0"/>
      <w:marBottom w:val="0"/>
      <w:divBdr>
        <w:top w:val="none" w:sz="0" w:space="0" w:color="auto"/>
        <w:left w:val="none" w:sz="0" w:space="0" w:color="auto"/>
        <w:bottom w:val="none" w:sz="0" w:space="0" w:color="auto"/>
        <w:right w:val="none" w:sz="0" w:space="0" w:color="auto"/>
      </w:divBdr>
    </w:div>
    <w:div w:id="1256094592">
      <w:bodyDiv w:val="1"/>
      <w:marLeft w:val="0"/>
      <w:marRight w:val="0"/>
      <w:marTop w:val="0"/>
      <w:marBottom w:val="0"/>
      <w:divBdr>
        <w:top w:val="none" w:sz="0" w:space="0" w:color="auto"/>
        <w:left w:val="none" w:sz="0" w:space="0" w:color="auto"/>
        <w:bottom w:val="none" w:sz="0" w:space="0" w:color="auto"/>
        <w:right w:val="none" w:sz="0" w:space="0" w:color="auto"/>
      </w:divBdr>
      <w:divsChild>
        <w:div w:id="1045374153">
          <w:marLeft w:val="0"/>
          <w:marRight w:val="0"/>
          <w:marTop w:val="0"/>
          <w:marBottom w:val="150"/>
          <w:divBdr>
            <w:top w:val="none" w:sz="0" w:space="0" w:color="auto"/>
            <w:left w:val="none" w:sz="0" w:space="0" w:color="auto"/>
            <w:bottom w:val="none" w:sz="0" w:space="0" w:color="auto"/>
            <w:right w:val="none" w:sz="0" w:space="0" w:color="auto"/>
          </w:divBdr>
        </w:div>
      </w:divsChild>
    </w:div>
    <w:div w:id="1314218756">
      <w:bodyDiv w:val="1"/>
      <w:marLeft w:val="0"/>
      <w:marRight w:val="0"/>
      <w:marTop w:val="0"/>
      <w:marBottom w:val="0"/>
      <w:divBdr>
        <w:top w:val="none" w:sz="0" w:space="0" w:color="auto"/>
        <w:left w:val="none" w:sz="0" w:space="0" w:color="auto"/>
        <w:bottom w:val="none" w:sz="0" w:space="0" w:color="auto"/>
        <w:right w:val="none" w:sz="0" w:space="0" w:color="auto"/>
      </w:divBdr>
    </w:div>
    <w:div w:id="1364016229">
      <w:bodyDiv w:val="1"/>
      <w:marLeft w:val="0"/>
      <w:marRight w:val="0"/>
      <w:marTop w:val="0"/>
      <w:marBottom w:val="0"/>
      <w:divBdr>
        <w:top w:val="none" w:sz="0" w:space="0" w:color="auto"/>
        <w:left w:val="none" w:sz="0" w:space="0" w:color="auto"/>
        <w:bottom w:val="none" w:sz="0" w:space="0" w:color="auto"/>
        <w:right w:val="none" w:sz="0" w:space="0" w:color="auto"/>
      </w:divBdr>
      <w:divsChild>
        <w:div w:id="808284894">
          <w:marLeft w:val="0"/>
          <w:marRight w:val="0"/>
          <w:marTop w:val="0"/>
          <w:marBottom w:val="150"/>
          <w:divBdr>
            <w:top w:val="none" w:sz="0" w:space="0" w:color="auto"/>
            <w:left w:val="none" w:sz="0" w:space="0" w:color="auto"/>
            <w:bottom w:val="none" w:sz="0" w:space="0" w:color="auto"/>
            <w:right w:val="none" w:sz="0" w:space="0" w:color="auto"/>
          </w:divBdr>
        </w:div>
      </w:divsChild>
    </w:div>
    <w:div w:id="1409645662">
      <w:bodyDiv w:val="1"/>
      <w:marLeft w:val="0"/>
      <w:marRight w:val="0"/>
      <w:marTop w:val="0"/>
      <w:marBottom w:val="0"/>
      <w:divBdr>
        <w:top w:val="none" w:sz="0" w:space="0" w:color="auto"/>
        <w:left w:val="none" w:sz="0" w:space="0" w:color="auto"/>
        <w:bottom w:val="none" w:sz="0" w:space="0" w:color="auto"/>
        <w:right w:val="none" w:sz="0" w:space="0" w:color="auto"/>
      </w:divBdr>
      <w:divsChild>
        <w:div w:id="84958577">
          <w:marLeft w:val="0"/>
          <w:marRight w:val="0"/>
          <w:marTop w:val="0"/>
          <w:marBottom w:val="150"/>
          <w:divBdr>
            <w:top w:val="none" w:sz="0" w:space="0" w:color="auto"/>
            <w:left w:val="none" w:sz="0" w:space="0" w:color="auto"/>
            <w:bottom w:val="none" w:sz="0" w:space="0" w:color="auto"/>
            <w:right w:val="none" w:sz="0" w:space="0" w:color="auto"/>
          </w:divBdr>
        </w:div>
        <w:div w:id="1372918497">
          <w:marLeft w:val="0"/>
          <w:marRight w:val="0"/>
          <w:marTop w:val="0"/>
          <w:marBottom w:val="0"/>
          <w:divBdr>
            <w:top w:val="none" w:sz="0" w:space="0" w:color="auto"/>
            <w:left w:val="none" w:sz="0" w:space="0" w:color="auto"/>
            <w:bottom w:val="none" w:sz="0" w:space="0" w:color="auto"/>
            <w:right w:val="none" w:sz="0" w:space="0" w:color="auto"/>
          </w:divBdr>
        </w:div>
      </w:divsChild>
    </w:div>
    <w:div w:id="1780952353">
      <w:bodyDiv w:val="1"/>
      <w:marLeft w:val="0"/>
      <w:marRight w:val="0"/>
      <w:marTop w:val="0"/>
      <w:marBottom w:val="0"/>
      <w:divBdr>
        <w:top w:val="none" w:sz="0" w:space="0" w:color="auto"/>
        <w:left w:val="none" w:sz="0" w:space="0" w:color="auto"/>
        <w:bottom w:val="none" w:sz="0" w:space="0" w:color="auto"/>
        <w:right w:val="none" w:sz="0" w:space="0" w:color="auto"/>
      </w:divBdr>
      <w:divsChild>
        <w:div w:id="1635990124">
          <w:marLeft w:val="0"/>
          <w:marRight w:val="0"/>
          <w:marTop w:val="0"/>
          <w:marBottom w:val="150"/>
          <w:divBdr>
            <w:top w:val="none" w:sz="0" w:space="0" w:color="auto"/>
            <w:left w:val="none" w:sz="0" w:space="0" w:color="auto"/>
            <w:bottom w:val="none" w:sz="0" w:space="0" w:color="auto"/>
            <w:right w:val="none" w:sz="0" w:space="0" w:color="auto"/>
          </w:divBdr>
        </w:div>
      </w:divsChild>
    </w:div>
    <w:div w:id="20846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awru.info/dok/2004/08/12/n718550.htm" TargetMode="External"/><Relationship Id="rId5" Type="http://schemas.openxmlformats.org/officeDocument/2006/relationships/hyperlink" Target="http://lawru.info/dok/1999/02/25/n97884.ht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16</Pages>
  <Words>4827</Words>
  <Characters>27519</Characters>
  <Application>Microsoft Office Word</Application>
  <DocSecurity>0</DocSecurity>
  <Lines>229</Lines>
  <Paragraphs>64</Paragraphs>
  <ScaleCrop>false</ScaleCrop>
  <Company/>
  <LinksUpToDate>false</LinksUpToDate>
  <CharactersWithSpaces>32282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15</cp:revision>
  <dcterms:created xsi:type="dcterms:W3CDTF">2017-01-11T06:53:00Z</dcterms:created>
  <dcterms:modified xsi:type="dcterms:W3CDTF">2024-08-26T05:12:00Z</dcterms:modified>
</cp:coreProperties>
</file>