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5D" w:rsidRDefault="00620D5D" w:rsidP="00620D5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О С Т А Н О В Л Е Н И Е от 28 мая 2021 г. № 67 «О назначении публичных слушаний по вопросу предоставление разрешения на условно разрешенный вид использования земельных участков»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АДМИНИСТРАЦИЯ ЩЕТИНСКОГО СЕЛЬСОВЕТА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КУРСКОГО РАЙОНА  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П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О С Т А Н О В Л Е Н И Е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28 мая 2021 г. № 67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д. Щетинка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«О назначении публичных слушаний по вопросу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предоставление разрешения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на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условно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разрешенный вид использования земельных участков»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В соответствии со ст.28 Федерального Закона от  06 октября 2003 года   № 131-ФЗ «Об общих принципах организации местного самоуправления в Российской Федер</w:t>
      </w:r>
      <w:r>
        <w:rPr>
          <w:rFonts w:ascii="Tahoma" w:hAnsi="Tahoma" w:cs="Tahoma"/>
          <w:color w:val="000000"/>
          <w:sz w:val="12"/>
          <w:szCs w:val="12"/>
        </w:rPr>
        <w:t>а</w:t>
      </w:r>
      <w:r>
        <w:rPr>
          <w:rFonts w:ascii="Tahoma" w:hAnsi="Tahoma" w:cs="Tahoma"/>
          <w:color w:val="000000"/>
          <w:sz w:val="12"/>
          <w:szCs w:val="12"/>
        </w:rPr>
        <w:t>ции», ст.78 Земельного кодекса Российской Федерации, п. п. 3. п. 1 ст. 4 Федерального закона «О введении в действие Градостроительного кодекса Российской Федер</w:t>
      </w:r>
      <w:r>
        <w:rPr>
          <w:rFonts w:ascii="Tahoma" w:hAnsi="Tahoma" w:cs="Tahoma"/>
          <w:color w:val="000000"/>
          <w:sz w:val="12"/>
          <w:szCs w:val="12"/>
        </w:rPr>
        <w:t>а</w:t>
      </w:r>
      <w:r>
        <w:rPr>
          <w:rFonts w:ascii="Tahoma" w:hAnsi="Tahoma" w:cs="Tahoma"/>
          <w:color w:val="000000"/>
          <w:sz w:val="12"/>
          <w:szCs w:val="12"/>
        </w:rPr>
        <w:t>ции»,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Курского района Курской области, решением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от 01 февраля 2021 года № 150-6-43  «Об утверждении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>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Курского района Курской области»,  Администрация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П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О С Т А Н О В Л Я Е Т:</w:t>
      </w:r>
    </w:p>
    <w:p w:rsidR="00620D5D" w:rsidRDefault="00620D5D" w:rsidP="00620D5D">
      <w:pPr>
        <w:numPr>
          <w:ilvl w:val="0"/>
          <w:numId w:val="9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Назначить на 23 июня 2021 года в 14-00 ч. по адресу: Курская область, Курский район,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сельсовет, д. Щетинка д. 54-а, здание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Курской области, публичные слушания по вопросу предоставление разрешения на условно разрешенный вид использования земельных участков с кадастровыми номерами: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- 46:11:212111:208; 46:11:212111:209; 46:11:212111:210; 46:11:212111:211; 46:11:212111:212; 46:11:212111:213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расположенных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по адресу: Курская область, Курский район,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сельсовет, п. Лазурный, из земель населенных пунктов с вида разрешенного использования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среднеэтажная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жилая застройка» на условно разреше</w:t>
      </w:r>
      <w:r>
        <w:rPr>
          <w:rFonts w:ascii="Tahoma" w:hAnsi="Tahoma" w:cs="Tahoma"/>
          <w:color w:val="000000"/>
          <w:sz w:val="12"/>
          <w:szCs w:val="12"/>
        </w:rPr>
        <w:t>н</w:t>
      </w:r>
      <w:r>
        <w:rPr>
          <w:rFonts w:ascii="Tahoma" w:hAnsi="Tahoma" w:cs="Tahoma"/>
          <w:color w:val="000000"/>
          <w:sz w:val="12"/>
          <w:szCs w:val="12"/>
        </w:rPr>
        <w:t>ный вид использования «для индивидуального жилищного строительства», принадлежащих на праве собственности Акционерному обществу «Курское областное ипоте</w:t>
      </w:r>
      <w:r>
        <w:rPr>
          <w:rFonts w:ascii="Tahoma" w:hAnsi="Tahoma" w:cs="Tahoma"/>
          <w:color w:val="000000"/>
          <w:sz w:val="12"/>
          <w:szCs w:val="12"/>
        </w:rPr>
        <w:t>ч</w:t>
      </w:r>
      <w:r>
        <w:rPr>
          <w:rFonts w:ascii="Tahoma" w:hAnsi="Tahoma" w:cs="Tahoma"/>
          <w:color w:val="000000"/>
          <w:sz w:val="12"/>
          <w:szCs w:val="12"/>
        </w:rPr>
        <w:t>ное агентство».</w:t>
      </w:r>
    </w:p>
    <w:p w:rsidR="00620D5D" w:rsidRDefault="00620D5D" w:rsidP="00620D5D">
      <w:pPr>
        <w:numPr>
          <w:ilvl w:val="0"/>
          <w:numId w:val="10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Утвердить состав комиссии по проведению публичных слушаний,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согласно приложения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№ 1.</w:t>
      </w:r>
    </w:p>
    <w:p w:rsidR="00620D5D" w:rsidRDefault="00620D5D" w:rsidP="00620D5D">
      <w:pPr>
        <w:numPr>
          <w:ilvl w:val="0"/>
          <w:numId w:val="10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Акционерному обществу «Курское областное ипотечное агентство» обеспечить официальное опубликование сообщения о проведении публичных слушаний в районной газете «Сельская новь», Администрация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разместить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Курского района Курской области организацию и проведение публичных слушаний.</w:t>
      </w:r>
    </w:p>
    <w:p w:rsidR="00620D5D" w:rsidRDefault="00620D5D" w:rsidP="00620D5D">
      <w:pPr>
        <w:numPr>
          <w:ilvl w:val="0"/>
          <w:numId w:val="10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Курского района                                                                            С.А.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Томатин</w:t>
      </w:r>
      <w:proofErr w:type="spellEnd"/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Утвержден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            постановлением администрации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 Курского района Курской области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              от 28 мая 2021 года № 67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СОСТАВ КОМИССИИ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 проведению публичных слушаний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Чуваева О.Н.–       Зам. главы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-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     председатель комиссии;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Стребков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С.В.  -  главный специалист-эксперт администрации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   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– секретарь комиссии;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</w:t>
      </w:r>
      <w:r>
        <w:rPr>
          <w:rFonts w:ascii="Tahoma" w:hAnsi="Tahoma" w:cs="Tahoma"/>
          <w:color w:val="000000"/>
          <w:sz w:val="12"/>
          <w:szCs w:val="12"/>
          <w:u w:val="single"/>
        </w:rPr>
        <w:t>Члены комиссии: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Воробьев А.Н. -  специалист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сельсовета;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Зиновьева Н.П. – специалист ГО и ЧС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 сельсовета;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Дромашко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О.В. -  Зам. главы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                          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                          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сельсовета.</w:t>
      </w:r>
    </w:p>
    <w:p w:rsidR="00620D5D" w:rsidRDefault="00620D5D" w:rsidP="00620D5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1C7D3C" w:rsidRPr="00620D5D" w:rsidRDefault="001C7D3C" w:rsidP="00620D5D">
      <w:pPr>
        <w:rPr>
          <w:szCs w:val="16"/>
        </w:rPr>
      </w:pPr>
    </w:p>
    <w:sectPr w:rsidR="001C7D3C" w:rsidRPr="00620D5D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114" w:rsidRDefault="00AF7114" w:rsidP="00D54FB2">
      <w:r>
        <w:separator/>
      </w:r>
    </w:p>
  </w:endnote>
  <w:endnote w:type="continuationSeparator" w:id="0">
    <w:p w:rsidR="00AF7114" w:rsidRDefault="00AF7114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114" w:rsidRDefault="00AF7114" w:rsidP="00D54FB2">
      <w:r>
        <w:separator/>
      </w:r>
    </w:p>
  </w:footnote>
  <w:footnote w:type="continuationSeparator" w:id="0">
    <w:p w:rsidR="00AF7114" w:rsidRDefault="00AF7114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6E6705" w:rsidP="00D54FB2">
    <w:pPr>
      <w:pStyle w:val="a7"/>
      <w:jc w:val="center"/>
    </w:pPr>
    <w:fldSimple w:instr=" PAGE   \* MERGEFORMAT ">
      <w:r w:rsidR="00620D5D">
        <w:rPr>
          <w:noProof/>
        </w:rPr>
        <w:t>2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766FE"/>
    <w:multiLevelType w:val="multilevel"/>
    <w:tmpl w:val="C6F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1854C1"/>
    <w:multiLevelType w:val="multilevel"/>
    <w:tmpl w:val="595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6C54"/>
    <w:rsid w:val="00205F4E"/>
    <w:rsid w:val="00210353"/>
    <w:rsid w:val="002112FD"/>
    <w:rsid w:val="00214788"/>
    <w:rsid w:val="002209D2"/>
    <w:rsid w:val="00221EA6"/>
    <w:rsid w:val="0022421F"/>
    <w:rsid w:val="00226913"/>
    <w:rsid w:val="00232932"/>
    <w:rsid w:val="002423C2"/>
    <w:rsid w:val="00291071"/>
    <w:rsid w:val="0029191C"/>
    <w:rsid w:val="002A5C34"/>
    <w:rsid w:val="002A7DBF"/>
    <w:rsid w:val="002B3298"/>
    <w:rsid w:val="002B726D"/>
    <w:rsid w:val="002C0406"/>
    <w:rsid w:val="002C1AA1"/>
    <w:rsid w:val="002C79DE"/>
    <w:rsid w:val="002D2269"/>
    <w:rsid w:val="002E3009"/>
    <w:rsid w:val="002E58B9"/>
    <w:rsid w:val="002F051D"/>
    <w:rsid w:val="002F1829"/>
    <w:rsid w:val="002F3174"/>
    <w:rsid w:val="00301433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9EC"/>
    <w:rsid w:val="00516E64"/>
    <w:rsid w:val="0052406E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0D5D"/>
    <w:rsid w:val="006214F9"/>
    <w:rsid w:val="00621FC0"/>
    <w:rsid w:val="00627A57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6CC0"/>
    <w:rsid w:val="007107A2"/>
    <w:rsid w:val="00710A8C"/>
    <w:rsid w:val="007220DA"/>
    <w:rsid w:val="00723C80"/>
    <w:rsid w:val="00731F74"/>
    <w:rsid w:val="00737FD0"/>
    <w:rsid w:val="007476E8"/>
    <w:rsid w:val="00753AD0"/>
    <w:rsid w:val="007540B7"/>
    <w:rsid w:val="0075603F"/>
    <w:rsid w:val="00756EE4"/>
    <w:rsid w:val="007577DD"/>
    <w:rsid w:val="00762963"/>
    <w:rsid w:val="00766A55"/>
    <w:rsid w:val="00767642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3156"/>
    <w:rsid w:val="00A46565"/>
    <w:rsid w:val="00A5232F"/>
    <w:rsid w:val="00A535BF"/>
    <w:rsid w:val="00A6337B"/>
    <w:rsid w:val="00A6449F"/>
    <w:rsid w:val="00A64C65"/>
    <w:rsid w:val="00A657E6"/>
    <w:rsid w:val="00A65877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5E0C"/>
    <w:rsid w:val="00AE08D6"/>
    <w:rsid w:val="00AE45C2"/>
    <w:rsid w:val="00AE4634"/>
    <w:rsid w:val="00AF5B38"/>
    <w:rsid w:val="00AF6ACB"/>
    <w:rsid w:val="00AF7114"/>
    <w:rsid w:val="00B029A6"/>
    <w:rsid w:val="00B03834"/>
    <w:rsid w:val="00B07818"/>
    <w:rsid w:val="00B23EED"/>
    <w:rsid w:val="00B32120"/>
    <w:rsid w:val="00B33B14"/>
    <w:rsid w:val="00B350AC"/>
    <w:rsid w:val="00B3746C"/>
    <w:rsid w:val="00B4237D"/>
    <w:rsid w:val="00B4267F"/>
    <w:rsid w:val="00B501D7"/>
    <w:rsid w:val="00B5194B"/>
    <w:rsid w:val="00B609EA"/>
    <w:rsid w:val="00B65183"/>
    <w:rsid w:val="00B66D86"/>
    <w:rsid w:val="00B73E0D"/>
    <w:rsid w:val="00B96D02"/>
    <w:rsid w:val="00BA0A4D"/>
    <w:rsid w:val="00BB0D9D"/>
    <w:rsid w:val="00BB2DDF"/>
    <w:rsid w:val="00BD13CA"/>
    <w:rsid w:val="00BE54B4"/>
    <w:rsid w:val="00BE74E3"/>
    <w:rsid w:val="00BF1174"/>
    <w:rsid w:val="00C1349E"/>
    <w:rsid w:val="00C145DF"/>
    <w:rsid w:val="00C14DD4"/>
    <w:rsid w:val="00C16116"/>
    <w:rsid w:val="00C210C0"/>
    <w:rsid w:val="00C27662"/>
    <w:rsid w:val="00C27A24"/>
    <w:rsid w:val="00C3360A"/>
    <w:rsid w:val="00C336BC"/>
    <w:rsid w:val="00C33920"/>
    <w:rsid w:val="00C4087B"/>
    <w:rsid w:val="00C414A3"/>
    <w:rsid w:val="00C5134D"/>
    <w:rsid w:val="00C63E04"/>
    <w:rsid w:val="00C64014"/>
    <w:rsid w:val="00C77438"/>
    <w:rsid w:val="00C80ECD"/>
    <w:rsid w:val="00C9528F"/>
    <w:rsid w:val="00CA5E9B"/>
    <w:rsid w:val="00CB1BC0"/>
    <w:rsid w:val="00CC1C8C"/>
    <w:rsid w:val="00CC3BC6"/>
    <w:rsid w:val="00CD013A"/>
    <w:rsid w:val="00CD392B"/>
    <w:rsid w:val="00CD411F"/>
    <w:rsid w:val="00CE266B"/>
    <w:rsid w:val="00CE3AD1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2C28"/>
    <w:rsid w:val="00DF7E49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EF6181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7129"/>
    <w:rsid w:val="00FD28B1"/>
    <w:rsid w:val="00FD6434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semiHidden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EC0C5-B446-4F13-B43C-AD7CE9DD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100</cp:revision>
  <cp:lastPrinted>2019-04-17T05:45:00Z</cp:lastPrinted>
  <dcterms:created xsi:type="dcterms:W3CDTF">2017-04-04T05:50:00Z</dcterms:created>
  <dcterms:modified xsi:type="dcterms:W3CDTF">2024-08-29T07:21:00Z</dcterms:modified>
</cp:coreProperties>
</file>