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AA" w:rsidRDefault="00B314AA" w:rsidP="00B314A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РЕШЕНИЕ от 06 декабря 2023 года № 53-7-14 "Об утверждении критериев отнесения объектов контроля к категориям риска при осуществлении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"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СОБРАНИЕ ДЕПУТАТОВ ЩЕТИНСКОГО СЕЛЬСОВЕТА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КУРСКОГО РАЙОНА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РЕШЕНИЕ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от 06 декабря 2023 года   № 53-7-14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Style w:val="ac"/>
          <w:rFonts w:ascii="Tahoma" w:hAnsi="Tahoma" w:cs="Tahoma"/>
          <w:color w:val="000000"/>
          <w:sz w:val="12"/>
          <w:szCs w:val="12"/>
        </w:rPr>
        <w:t>Об утверждении критериев отнесения объектов контроля к категориям риска при осуществлении муниципального контроля в сфере благоустройства на территории</w:t>
      </w:r>
      <w:proofErr w:type="gram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</w:t>
      </w: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пунктом 3 части 10 статьи 23 Федерального закона</w:t>
      </w:r>
      <w:r>
        <w:rPr>
          <w:rFonts w:ascii="Tahoma" w:hAnsi="Tahoma" w:cs="Tahoma"/>
          <w:color w:val="000000"/>
          <w:sz w:val="12"/>
          <w:szCs w:val="12"/>
        </w:rPr>
        <w:br/>
        <w:t>от 31.07.2020 № 248-ФЗ «О государственном контроле (надзоре)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и муниципальном контроле в Российской Федерации»,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РЕШИЛО: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 1. Утвердить критерии отнесения объектов контроля к категориям риска при осуществлении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согласно Приложению, к настоящему Решению.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Настоящее решение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района.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Настоящее решение вступает в силу со дня его подписания.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решения оставляю за собой.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                                   Е.А. Михайлова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Курского района                                                                           С.В.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Стребков</w:t>
      </w:r>
      <w:proofErr w:type="spellEnd"/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Приложение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 Решению Собрания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от 06.12.2023 № 53-7-14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6960"/>
        <w:gridCol w:w="1875"/>
      </w:tblGrid>
      <w:tr w:rsidR="00B314AA" w:rsidTr="00B314AA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  <w:proofErr w:type="spellStart"/>
            <w:proofErr w:type="gramStart"/>
            <w:r>
              <w:rPr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6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Объекты муниципального контроля в сфере благоустройства в </w:t>
            </w:r>
            <w:proofErr w:type="spellStart"/>
            <w:r>
              <w:rPr>
                <w:sz w:val="12"/>
                <w:szCs w:val="12"/>
              </w:rPr>
              <w:t>Щетинском</w:t>
            </w:r>
            <w:proofErr w:type="spellEnd"/>
            <w:r>
              <w:rPr>
                <w:sz w:val="12"/>
                <w:szCs w:val="12"/>
              </w:rPr>
              <w:t xml:space="preserve"> сельсовете Курского района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Категория риска</w:t>
            </w:r>
          </w:p>
        </w:tc>
      </w:tr>
      <w:tr w:rsidR="00B314AA" w:rsidTr="00B314AA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</w:t>
            </w:r>
            <w:r>
              <w:rPr>
                <w:sz w:val="12"/>
                <w:szCs w:val="12"/>
              </w:rPr>
              <w:t>й</w:t>
            </w:r>
            <w:r>
              <w:rPr>
                <w:sz w:val="12"/>
                <w:szCs w:val="12"/>
              </w:rPr>
              <w:t>ства.</w:t>
            </w:r>
            <w:proofErr w:type="gramEnd"/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Значительный риск</w:t>
            </w:r>
          </w:p>
        </w:tc>
      </w:tr>
      <w:tr w:rsidR="00B314AA" w:rsidTr="00B314AA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6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</w:t>
            </w:r>
            <w:r>
              <w:rPr>
                <w:sz w:val="12"/>
                <w:szCs w:val="12"/>
              </w:rPr>
              <w:t>н</w:t>
            </w:r>
            <w:r>
              <w:rPr>
                <w:sz w:val="12"/>
                <w:szCs w:val="12"/>
              </w:rPr>
              <w:t>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Средний риск</w:t>
            </w:r>
          </w:p>
        </w:tc>
      </w:tr>
      <w:tr w:rsidR="00B314AA" w:rsidTr="00B314AA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Умеренный риск</w:t>
            </w:r>
          </w:p>
        </w:tc>
      </w:tr>
      <w:tr w:rsidR="00B314AA" w:rsidTr="00B314AA">
        <w:trPr>
          <w:tblCellSpacing w:w="0" w:type="dxa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8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B314AA" w:rsidRDefault="00B314AA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Низкий риск</w:t>
            </w:r>
          </w:p>
        </w:tc>
      </w:tr>
    </w:tbl>
    <w:p w:rsidR="00B314AA" w:rsidRDefault="00B314AA" w:rsidP="00B314AA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B314AA" w:rsidRDefault="001C7D3C" w:rsidP="00B314AA">
      <w:pPr>
        <w:rPr>
          <w:szCs w:val="16"/>
        </w:rPr>
      </w:pPr>
    </w:p>
    <w:sectPr w:rsidR="001C7D3C" w:rsidRPr="00B314AA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1D" w:rsidRDefault="00536A1D" w:rsidP="00D54FB2">
      <w:r>
        <w:separator/>
      </w:r>
    </w:p>
  </w:endnote>
  <w:endnote w:type="continuationSeparator" w:id="0">
    <w:p w:rsidR="00536A1D" w:rsidRDefault="00536A1D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1D" w:rsidRDefault="00536A1D" w:rsidP="00D54FB2">
      <w:r>
        <w:separator/>
      </w:r>
    </w:p>
  </w:footnote>
  <w:footnote w:type="continuationSeparator" w:id="0">
    <w:p w:rsidR="00536A1D" w:rsidRDefault="00536A1D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21113D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82797"/>
    <w:multiLevelType w:val="multilevel"/>
    <w:tmpl w:val="FE0C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CB7A6A"/>
    <w:multiLevelType w:val="multilevel"/>
    <w:tmpl w:val="EDF6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C0A76"/>
    <w:multiLevelType w:val="multilevel"/>
    <w:tmpl w:val="16C4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</w:num>
  <w:num w:numId="3">
    <w:abstractNumId w:val="38"/>
  </w:num>
  <w:num w:numId="4">
    <w:abstractNumId w:val="15"/>
  </w:num>
  <w:num w:numId="5">
    <w:abstractNumId w:val="27"/>
  </w:num>
  <w:num w:numId="6">
    <w:abstractNumId w:val="33"/>
  </w:num>
  <w:num w:numId="7">
    <w:abstractNumId w:val="8"/>
  </w:num>
  <w:num w:numId="8">
    <w:abstractNumId w:val="23"/>
  </w:num>
  <w:num w:numId="9">
    <w:abstractNumId w:val="17"/>
  </w:num>
  <w:num w:numId="10">
    <w:abstractNumId w:val="10"/>
  </w:num>
  <w:num w:numId="11">
    <w:abstractNumId w:val="5"/>
  </w:num>
  <w:num w:numId="12">
    <w:abstractNumId w:val="34"/>
  </w:num>
  <w:num w:numId="13">
    <w:abstractNumId w:val="7"/>
  </w:num>
  <w:num w:numId="14">
    <w:abstractNumId w:val="28"/>
  </w:num>
  <w:num w:numId="15">
    <w:abstractNumId w:val="2"/>
  </w:num>
  <w:num w:numId="16">
    <w:abstractNumId w:val="30"/>
  </w:num>
  <w:num w:numId="17">
    <w:abstractNumId w:val="19"/>
  </w:num>
  <w:num w:numId="18">
    <w:abstractNumId w:val="32"/>
  </w:num>
  <w:num w:numId="19">
    <w:abstractNumId w:val="35"/>
  </w:num>
  <w:num w:numId="20">
    <w:abstractNumId w:val="0"/>
  </w:num>
  <w:num w:numId="21">
    <w:abstractNumId w:val="1"/>
  </w:num>
  <w:num w:numId="22">
    <w:abstractNumId w:val="25"/>
  </w:num>
  <w:num w:numId="23">
    <w:abstractNumId w:val="26"/>
  </w:num>
  <w:num w:numId="24">
    <w:abstractNumId w:val="24"/>
  </w:num>
  <w:num w:numId="25">
    <w:abstractNumId w:val="31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9"/>
  </w:num>
  <w:num w:numId="34">
    <w:abstractNumId w:val="3"/>
  </w:num>
  <w:num w:numId="35">
    <w:abstractNumId w:val="11"/>
  </w:num>
  <w:num w:numId="36">
    <w:abstractNumId w:val="12"/>
  </w:num>
  <w:num w:numId="37">
    <w:abstractNumId w:val="37"/>
  </w:num>
  <w:num w:numId="38">
    <w:abstractNumId w:val="3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48BE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13D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1D2C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59D"/>
    <w:rsid w:val="00524A80"/>
    <w:rsid w:val="00525AA2"/>
    <w:rsid w:val="005344F8"/>
    <w:rsid w:val="00536A1D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0B71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1247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14AA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6328-79AB-4F5F-9E80-558642CC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142</cp:revision>
  <cp:lastPrinted>2019-04-17T05:45:00Z</cp:lastPrinted>
  <dcterms:created xsi:type="dcterms:W3CDTF">2017-04-04T05:50:00Z</dcterms:created>
  <dcterms:modified xsi:type="dcterms:W3CDTF">2024-08-30T05:48:00Z</dcterms:modified>
</cp:coreProperties>
</file>