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D2FB0" w14:textId="73452366" w:rsidR="00FC5FC7" w:rsidRDefault="00860632" w:rsidP="00E7606A">
      <w:pPr>
        <w:tabs>
          <w:tab w:val="left" w:pos="2355"/>
        </w:tabs>
        <w:spacing w:after="0"/>
        <w:jc w:val="center"/>
        <w:rPr>
          <w:rFonts w:ascii="Arial" w:hAnsi="Arial" w:cs="Arial"/>
          <w:b/>
          <w:sz w:val="32"/>
          <w:szCs w:val="28"/>
          <w:lang w:eastAsia="ar-SA"/>
        </w:rPr>
      </w:pPr>
      <w:r w:rsidRPr="0032610E">
        <w:rPr>
          <w:rFonts w:ascii="Arial" w:hAnsi="Arial" w:cs="Arial"/>
          <w:b/>
          <w:sz w:val="32"/>
          <w:szCs w:val="28"/>
          <w:lang w:eastAsia="ar-SA"/>
        </w:rPr>
        <w:t>АДМИНИСТРАЦИЯ</w:t>
      </w:r>
      <w:r w:rsidR="00430607">
        <w:rPr>
          <w:rFonts w:ascii="Arial" w:hAnsi="Arial" w:cs="Arial"/>
          <w:b/>
          <w:sz w:val="32"/>
          <w:szCs w:val="28"/>
          <w:lang w:eastAsia="ar-SA"/>
        </w:rPr>
        <w:t xml:space="preserve"> </w:t>
      </w:r>
      <w:r w:rsidR="00812A09">
        <w:rPr>
          <w:rFonts w:ascii="Arial" w:hAnsi="Arial" w:cs="Arial"/>
          <w:b/>
          <w:sz w:val="32"/>
          <w:szCs w:val="28"/>
          <w:lang w:eastAsia="ar-SA"/>
        </w:rPr>
        <w:t>ЩЕТИНСКОГО</w:t>
      </w:r>
      <w:r w:rsidRPr="0032610E">
        <w:rPr>
          <w:rFonts w:ascii="Arial" w:hAnsi="Arial" w:cs="Arial"/>
          <w:b/>
          <w:sz w:val="32"/>
          <w:szCs w:val="28"/>
          <w:lang w:eastAsia="ar-SA"/>
        </w:rPr>
        <w:t xml:space="preserve"> СЕЛЬСОВЕТА</w:t>
      </w:r>
    </w:p>
    <w:p w14:paraId="1CBDF3E1" w14:textId="7F4A00E8" w:rsidR="00FC5FC7" w:rsidRPr="0032610E" w:rsidRDefault="00FC5FC7" w:rsidP="00E7606A">
      <w:pPr>
        <w:tabs>
          <w:tab w:val="left" w:pos="2355"/>
        </w:tabs>
        <w:spacing w:after="0"/>
        <w:jc w:val="center"/>
        <w:rPr>
          <w:rFonts w:ascii="Arial" w:hAnsi="Arial" w:cs="Arial"/>
          <w:b/>
          <w:sz w:val="32"/>
          <w:szCs w:val="28"/>
          <w:lang w:eastAsia="ar-SA"/>
        </w:rPr>
      </w:pPr>
      <w:r w:rsidRPr="0032610E">
        <w:rPr>
          <w:rFonts w:ascii="Arial" w:hAnsi="Arial" w:cs="Arial"/>
          <w:b/>
          <w:sz w:val="32"/>
          <w:szCs w:val="28"/>
          <w:lang w:eastAsia="ar-SA"/>
        </w:rPr>
        <w:t>КУРСКОГО РАЙОНА</w:t>
      </w:r>
    </w:p>
    <w:p w14:paraId="4FE9CBB4" w14:textId="77777777" w:rsidR="00860632" w:rsidRPr="0032610E" w:rsidRDefault="00860632" w:rsidP="00E7606A">
      <w:pPr>
        <w:tabs>
          <w:tab w:val="left" w:pos="2355"/>
        </w:tabs>
        <w:spacing w:after="0"/>
        <w:jc w:val="center"/>
        <w:rPr>
          <w:rFonts w:ascii="Arial" w:hAnsi="Arial" w:cs="Arial"/>
          <w:b/>
          <w:sz w:val="32"/>
          <w:szCs w:val="28"/>
          <w:lang w:eastAsia="ar-SA"/>
        </w:rPr>
      </w:pPr>
    </w:p>
    <w:p w14:paraId="57389321" w14:textId="3C0DEEE6" w:rsidR="00860632" w:rsidRDefault="00FC5FC7" w:rsidP="00E7606A">
      <w:pPr>
        <w:tabs>
          <w:tab w:val="left" w:pos="3600"/>
        </w:tabs>
        <w:suppressAutoHyphens/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>
        <w:rPr>
          <w:rFonts w:ascii="Arial" w:hAnsi="Arial" w:cs="Arial"/>
          <w:b/>
          <w:bCs/>
          <w:sz w:val="32"/>
          <w:szCs w:val="28"/>
          <w:lang w:eastAsia="ar-SA"/>
        </w:rPr>
        <w:t>РАСПОРЯЖЕНИЕ</w:t>
      </w:r>
    </w:p>
    <w:p w14:paraId="3071318E" w14:textId="77777777" w:rsidR="0032610E" w:rsidRPr="0032610E" w:rsidRDefault="0032610E" w:rsidP="00E7606A">
      <w:pPr>
        <w:tabs>
          <w:tab w:val="left" w:pos="3600"/>
        </w:tabs>
        <w:suppressAutoHyphens/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</w:p>
    <w:p w14:paraId="0186E2E4" w14:textId="5D5925C4" w:rsidR="00860632" w:rsidRDefault="0032610E" w:rsidP="00E7606A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>
        <w:rPr>
          <w:rFonts w:ascii="Arial" w:hAnsi="Arial" w:cs="Arial"/>
          <w:b/>
          <w:bCs/>
          <w:sz w:val="32"/>
          <w:szCs w:val="28"/>
          <w:lang w:eastAsia="ar-SA"/>
        </w:rPr>
        <w:t>о</w:t>
      </w:r>
      <w:r w:rsidR="00860632" w:rsidRPr="0032610E">
        <w:rPr>
          <w:rFonts w:ascii="Arial" w:hAnsi="Arial" w:cs="Arial"/>
          <w:b/>
          <w:bCs/>
          <w:sz w:val="32"/>
          <w:szCs w:val="28"/>
          <w:lang w:eastAsia="ar-SA"/>
        </w:rPr>
        <w:t>т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812A09">
        <w:rPr>
          <w:rFonts w:ascii="Arial" w:hAnsi="Arial" w:cs="Arial"/>
          <w:b/>
          <w:bCs/>
          <w:sz w:val="32"/>
          <w:szCs w:val="28"/>
          <w:lang w:eastAsia="ar-SA"/>
        </w:rPr>
        <w:t>«</w:t>
      </w:r>
      <w:r w:rsidR="006C4B69">
        <w:rPr>
          <w:rFonts w:ascii="Arial" w:hAnsi="Arial" w:cs="Arial"/>
          <w:b/>
          <w:bCs/>
          <w:sz w:val="32"/>
          <w:szCs w:val="28"/>
          <w:lang w:eastAsia="ar-SA"/>
        </w:rPr>
        <w:t>25</w:t>
      </w:r>
      <w:r w:rsidR="00812A09">
        <w:rPr>
          <w:rFonts w:ascii="Arial" w:hAnsi="Arial" w:cs="Arial"/>
          <w:b/>
          <w:bCs/>
          <w:sz w:val="32"/>
          <w:szCs w:val="28"/>
          <w:lang w:eastAsia="ar-SA"/>
        </w:rPr>
        <w:t>»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6C4B69">
        <w:rPr>
          <w:rFonts w:ascii="Arial" w:hAnsi="Arial" w:cs="Arial"/>
          <w:b/>
          <w:bCs/>
          <w:sz w:val="32"/>
          <w:szCs w:val="28"/>
          <w:lang w:eastAsia="ar-SA"/>
        </w:rPr>
        <w:t>октября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202</w:t>
      </w:r>
      <w:r w:rsidR="00774E91">
        <w:rPr>
          <w:rFonts w:ascii="Arial" w:hAnsi="Arial" w:cs="Arial"/>
          <w:b/>
          <w:bCs/>
          <w:sz w:val="32"/>
          <w:szCs w:val="28"/>
          <w:lang w:eastAsia="ar-SA"/>
        </w:rPr>
        <w:t>2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года                      </w:t>
      </w:r>
      <w:r w:rsidR="00860632" w:rsidRPr="0032610E">
        <w:rPr>
          <w:rFonts w:ascii="Arial" w:hAnsi="Arial" w:cs="Arial"/>
          <w:b/>
          <w:bCs/>
          <w:sz w:val="32"/>
          <w:szCs w:val="28"/>
          <w:lang w:eastAsia="ar-SA"/>
        </w:rPr>
        <w:t>№</w:t>
      </w:r>
      <w:r w:rsidR="00430607">
        <w:rPr>
          <w:rFonts w:ascii="Arial" w:hAnsi="Arial" w:cs="Arial"/>
          <w:b/>
          <w:bCs/>
          <w:sz w:val="32"/>
          <w:szCs w:val="28"/>
          <w:lang w:eastAsia="ar-SA"/>
        </w:rPr>
        <w:t xml:space="preserve"> 73</w:t>
      </w:r>
    </w:p>
    <w:p w14:paraId="2EBAF130" w14:textId="77777777" w:rsidR="0032610E" w:rsidRPr="0032610E" w:rsidRDefault="0032610E" w:rsidP="00E7606A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</w:p>
    <w:p w14:paraId="0FD7CEEE" w14:textId="1FE366AE" w:rsidR="00E7606A" w:rsidRPr="00815E10" w:rsidRDefault="00940E53" w:rsidP="00E7606A">
      <w:pPr>
        <w:pStyle w:val="ConsPlusTitle"/>
        <w:widowControl/>
        <w:tabs>
          <w:tab w:val="left" w:pos="720"/>
        </w:tabs>
        <w:spacing w:line="276" w:lineRule="auto"/>
        <w:jc w:val="center"/>
        <w:rPr>
          <w:sz w:val="32"/>
          <w:szCs w:val="32"/>
        </w:rPr>
      </w:pPr>
      <w:r w:rsidRPr="00815E10">
        <w:rPr>
          <w:sz w:val="32"/>
          <w:szCs w:val="32"/>
        </w:rPr>
        <w:t>О</w:t>
      </w:r>
      <w:r w:rsidR="00E7606A" w:rsidRPr="00815E10">
        <w:rPr>
          <w:sz w:val="32"/>
          <w:szCs w:val="32"/>
        </w:rPr>
        <w:t xml:space="preserve"> предварительных итогах социально-экономического развития за истекший период текущего финансового года и ожидаемых итогах социально-экономического развития Щетинского сельсовета Курского района Курской области за текущий финансовый год</w:t>
      </w:r>
    </w:p>
    <w:p w14:paraId="6A827DF8" w14:textId="77777777" w:rsidR="00860632" w:rsidRPr="00940E53" w:rsidRDefault="00860632" w:rsidP="00F06B66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2B41ED5D" w14:textId="77777777" w:rsidR="00E7606A" w:rsidRDefault="00E7606A" w:rsidP="0032610E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</w:p>
    <w:p w14:paraId="2B278A9B" w14:textId="3B439899" w:rsidR="00F06B66" w:rsidRPr="00940E53" w:rsidRDefault="00940E53" w:rsidP="0032610E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940E53">
        <w:rPr>
          <w:rFonts w:ascii="Arial" w:hAnsi="Arial" w:cs="Arial"/>
          <w:sz w:val="24"/>
          <w:szCs w:val="24"/>
        </w:rPr>
        <w:t>Руководствуясь статьей 184.2 Бюджетного кодекса Российской Федерации:</w:t>
      </w:r>
    </w:p>
    <w:p w14:paraId="0747DE00" w14:textId="77777777" w:rsidR="00812A09" w:rsidRPr="00812A09" w:rsidRDefault="00812A09" w:rsidP="0032610E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D9B7932" w14:textId="0826BE4E" w:rsidR="00940E53" w:rsidRPr="00E7606A" w:rsidRDefault="00E7606A" w:rsidP="00E7606A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1. </w:t>
      </w:r>
      <w:r w:rsidR="00860632" w:rsidRPr="00940E53">
        <w:rPr>
          <w:rFonts w:ascii="Arial" w:hAnsi="Arial" w:cs="Arial"/>
          <w:sz w:val="24"/>
          <w:szCs w:val="24"/>
        </w:rPr>
        <w:t xml:space="preserve">Утвердить </w:t>
      </w:r>
      <w:r>
        <w:rPr>
          <w:rFonts w:ascii="Arial" w:hAnsi="Arial" w:cs="Arial"/>
          <w:bCs/>
          <w:sz w:val="24"/>
          <w:szCs w:val="24"/>
        </w:rPr>
        <w:t>П</w:t>
      </w:r>
      <w:r w:rsidRPr="00E7606A">
        <w:rPr>
          <w:rFonts w:ascii="Arial" w:hAnsi="Arial" w:cs="Arial"/>
          <w:bCs/>
          <w:sz w:val="24"/>
          <w:szCs w:val="24"/>
        </w:rPr>
        <w:t>редварительные итоги социально-экономического развития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E7606A">
        <w:rPr>
          <w:rFonts w:ascii="Arial" w:hAnsi="Arial" w:cs="Arial"/>
          <w:bCs/>
          <w:sz w:val="24"/>
          <w:szCs w:val="24"/>
        </w:rPr>
        <w:t>за истекший период текущего финансового года и ожидаемые итоги социально-экономического развития Щетинского сельсовета Курского района Курской области за текущий финансовый год</w:t>
      </w:r>
      <w:r w:rsidR="00940E53" w:rsidRPr="00E7606A">
        <w:rPr>
          <w:rFonts w:ascii="Arial" w:hAnsi="Arial" w:cs="Arial"/>
          <w:bCs/>
          <w:sz w:val="24"/>
          <w:szCs w:val="24"/>
        </w:rPr>
        <w:t xml:space="preserve"> (Приложение № 1).</w:t>
      </w:r>
    </w:p>
    <w:p w14:paraId="7C7CD137" w14:textId="1E66C2F6" w:rsidR="00860632" w:rsidRPr="00812A09" w:rsidRDefault="00E7606A" w:rsidP="00E7606A">
      <w:pPr>
        <w:pStyle w:val="a3"/>
        <w:spacing w:after="0"/>
        <w:ind w:left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FC5FC7">
        <w:rPr>
          <w:rFonts w:ascii="Arial" w:hAnsi="Arial" w:cs="Arial"/>
          <w:sz w:val="24"/>
          <w:szCs w:val="24"/>
        </w:rPr>
        <w:t>Распоряжение</w:t>
      </w:r>
      <w:r w:rsidR="00860632" w:rsidRPr="00812A09">
        <w:rPr>
          <w:rFonts w:ascii="Arial" w:hAnsi="Arial" w:cs="Arial"/>
          <w:sz w:val="24"/>
          <w:szCs w:val="24"/>
        </w:rPr>
        <w:t xml:space="preserve"> вступает в силу со дня его подписания.</w:t>
      </w:r>
    </w:p>
    <w:p w14:paraId="5B7318E6" w14:textId="77777777" w:rsidR="00860632" w:rsidRPr="00812A09" w:rsidRDefault="00860632" w:rsidP="00F06B66">
      <w:pPr>
        <w:spacing w:after="0"/>
        <w:ind w:firstLine="540"/>
        <w:rPr>
          <w:rFonts w:ascii="Arial" w:hAnsi="Arial" w:cs="Arial"/>
          <w:sz w:val="24"/>
          <w:szCs w:val="24"/>
        </w:rPr>
      </w:pPr>
    </w:p>
    <w:p w14:paraId="408DE554" w14:textId="77777777" w:rsidR="00E7606A" w:rsidRDefault="00E7606A" w:rsidP="00F06B6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F3CE72" w14:textId="77777777" w:rsidR="00E7606A" w:rsidRDefault="00E7606A" w:rsidP="00F06B6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98F1B60" w14:textId="1EA390B9" w:rsidR="00860632" w:rsidRPr="00812A09" w:rsidRDefault="00860632" w:rsidP="00F06B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812A09">
        <w:rPr>
          <w:rFonts w:ascii="Arial" w:hAnsi="Arial" w:cs="Arial"/>
          <w:sz w:val="24"/>
          <w:szCs w:val="24"/>
        </w:rPr>
        <w:t xml:space="preserve">Глава </w:t>
      </w:r>
      <w:r w:rsidR="00812A09" w:rsidRPr="00812A09">
        <w:rPr>
          <w:rFonts w:ascii="Arial" w:hAnsi="Arial" w:cs="Arial"/>
          <w:sz w:val="24"/>
          <w:szCs w:val="24"/>
        </w:rPr>
        <w:t>Щетинского</w:t>
      </w:r>
      <w:r w:rsidRPr="00812A09">
        <w:rPr>
          <w:rFonts w:ascii="Arial" w:hAnsi="Arial" w:cs="Arial"/>
          <w:sz w:val="24"/>
          <w:szCs w:val="24"/>
        </w:rPr>
        <w:t xml:space="preserve"> сельсовета  </w:t>
      </w:r>
    </w:p>
    <w:p w14:paraId="321A1A54" w14:textId="1C3AE12F" w:rsidR="00860632" w:rsidRPr="00812A09" w:rsidRDefault="00860632" w:rsidP="00F06B66">
      <w:pPr>
        <w:spacing w:after="0"/>
        <w:jc w:val="both"/>
        <w:rPr>
          <w:rFonts w:ascii="Arial" w:hAnsi="Arial" w:cs="Arial"/>
          <w:sz w:val="24"/>
          <w:szCs w:val="24"/>
        </w:rPr>
      </w:pPr>
      <w:r w:rsidRPr="00812A09">
        <w:rPr>
          <w:rFonts w:ascii="Arial" w:hAnsi="Arial" w:cs="Arial"/>
          <w:sz w:val="24"/>
          <w:szCs w:val="24"/>
        </w:rPr>
        <w:t xml:space="preserve">Курского района </w:t>
      </w:r>
      <w:r w:rsidR="00812A09" w:rsidRPr="00812A09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="00812A09">
        <w:rPr>
          <w:rFonts w:ascii="Arial" w:hAnsi="Arial" w:cs="Arial"/>
          <w:sz w:val="24"/>
          <w:szCs w:val="24"/>
        </w:rPr>
        <w:t xml:space="preserve">                   </w:t>
      </w:r>
      <w:r w:rsidR="00812A09" w:rsidRPr="00812A09">
        <w:rPr>
          <w:rFonts w:ascii="Arial" w:hAnsi="Arial" w:cs="Arial"/>
          <w:sz w:val="24"/>
          <w:szCs w:val="24"/>
        </w:rPr>
        <w:t xml:space="preserve">    </w:t>
      </w:r>
      <w:r w:rsidR="00774E91">
        <w:rPr>
          <w:rFonts w:ascii="Arial" w:hAnsi="Arial" w:cs="Arial"/>
          <w:sz w:val="24"/>
          <w:szCs w:val="24"/>
        </w:rPr>
        <w:t>С.В. Стребков</w:t>
      </w:r>
    </w:p>
    <w:p w14:paraId="2E70C3EF" w14:textId="15A16E04" w:rsidR="00DC0B9D" w:rsidRDefault="00DC0B9D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6D064613" w14:textId="24BB30B4" w:rsidR="00940E53" w:rsidRDefault="00940E53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3C482F26" w14:textId="3845A2C4" w:rsidR="00940E53" w:rsidRDefault="00940E53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62820A80" w14:textId="31D9AD6A" w:rsidR="00940E53" w:rsidRDefault="00940E53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06DE77FB" w14:textId="515F7E6B" w:rsidR="00940E53" w:rsidRDefault="00940E53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57819EAB" w14:textId="22B0F11F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791EF46C" w14:textId="3393BBFC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459F89FD" w14:textId="147D87C7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2ECEA11B" w14:textId="48074B0C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5AD6D4B6" w14:textId="3E6BEC7A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4D5BD7DD" w14:textId="77777777" w:rsidR="00430607" w:rsidRDefault="00430607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0B4F28F9" w14:textId="76E3A10F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15A6BD07" w14:textId="38AE83B2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19FF0873" w14:textId="67F3F3E0" w:rsidR="00E7606A" w:rsidRDefault="00E7606A" w:rsidP="00860632">
      <w:pPr>
        <w:pStyle w:val="ConsPlusTitle"/>
        <w:widowControl/>
        <w:tabs>
          <w:tab w:val="left" w:pos="720"/>
        </w:tabs>
        <w:spacing w:line="276" w:lineRule="auto"/>
        <w:jc w:val="right"/>
        <w:rPr>
          <w:b w:val="0"/>
          <w:sz w:val="24"/>
          <w:szCs w:val="24"/>
        </w:rPr>
      </w:pPr>
    </w:p>
    <w:p w14:paraId="68CC85B6" w14:textId="72BDC884" w:rsidR="00527D44" w:rsidRPr="00812A09" w:rsidRDefault="000A2033" w:rsidP="00940E53">
      <w:pPr>
        <w:spacing w:after="0"/>
        <w:ind w:left="3544"/>
        <w:jc w:val="right"/>
        <w:rPr>
          <w:rFonts w:ascii="Arial" w:hAnsi="Arial" w:cs="Arial"/>
          <w:sz w:val="24"/>
          <w:szCs w:val="24"/>
        </w:rPr>
      </w:pPr>
      <w:r w:rsidRPr="00812A09">
        <w:rPr>
          <w:rFonts w:ascii="Arial" w:hAnsi="Arial" w:cs="Arial"/>
          <w:sz w:val="24"/>
          <w:szCs w:val="24"/>
        </w:rPr>
        <w:lastRenderedPageBreak/>
        <w:t>Приложение</w:t>
      </w:r>
      <w:r w:rsidR="00940E53">
        <w:rPr>
          <w:rFonts w:ascii="Arial" w:hAnsi="Arial" w:cs="Arial"/>
          <w:sz w:val="24"/>
          <w:szCs w:val="24"/>
        </w:rPr>
        <w:t xml:space="preserve"> № 1</w:t>
      </w:r>
    </w:p>
    <w:p w14:paraId="09328D0F" w14:textId="24E57A53" w:rsidR="00513BD7" w:rsidRPr="00812A09" w:rsidRDefault="000A2033" w:rsidP="00940E53">
      <w:pPr>
        <w:spacing w:after="0"/>
        <w:ind w:left="3544"/>
        <w:jc w:val="right"/>
        <w:rPr>
          <w:rFonts w:ascii="Arial" w:hAnsi="Arial" w:cs="Arial"/>
          <w:sz w:val="24"/>
          <w:szCs w:val="24"/>
        </w:rPr>
      </w:pPr>
      <w:r w:rsidRPr="00812A09">
        <w:rPr>
          <w:rFonts w:ascii="Arial" w:hAnsi="Arial" w:cs="Arial"/>
          <w:sz w:val="24"/>
          <w:szCs w:val="24"/>
        </w:rPr>
        <w:t xml:space="preserve">к </w:t>
      </w:r>
      <w:r w:rsidR="00FC5FC7">
        <w:rPr>
          <w:rFonts w:ascii="Arial" w:hAnsi="Arial" w:cs="Arial"/>
          <w:sz w:val="24"/>
          <w:szCs w:val="24"/>
        </w:rPr>
        <w:t xml:space="preserve">Распоряжению </w:t>
      </w:r>
      <w:r w:rsidR="00513BD7" w:rsidRPr="00812A09">
        <w:rPr>
          <w:rFonts w:ascii="Arial" w:hAnsi="Arial" w:cs="Arial"/>
          <w:sz w:val="24"/>
          <w:szCs w:val="24"/>
        </w:rPr>
        <w:t>Администрации</w:t>
      </w:r>
      <w:r w:rsidR="00F06B66" w:rsidRPr="00812A09">
        <w:rPr>
          <w:rFonts w:ascii="Arial" w:hAnsi="Arial" w:cs="Arial"/>
          <w:sz w:val="24"/>
          <w:szCs w:val="24"/>
        </w:rPr>
        <w:t xml:space="preserve"> </w:t>
      </w:r>
      <w:r w:rsidR="00812A09" w:rsidRPr="00812A09">
        <w:rPr>
          <w:rFonts w:ascii="Arial" w:hAnsi="Arial" w:cs="Arial"/>
          <w:sz w:val="24"/>
          <w:szCs w:val="24"/>
        </w:rPr>
        <w:t>Щетинского</w:t>
      </w:r>
      <w:r w:rsidR="00F06B66" w:rsidRPr="00812A09">
        <w:rPr>
          <w:rFonts w:ascii="Arial" w:hAnsi="Arial" w:cs="Arial"/>
          <w:sz w:val="24"/>
          <w:szCs w:val="24"/>
        </w:rPr>
        <w:t xml:space="preserve"> сельсовета</w:t>
      </w:r>
      <w:r w:rsidR="00812A09" w:rsidRPr="00812A09">
        <w:rPr>
          <w:rFonts w:ascii="Arial" w:hAnsi="Arial" w:cs="Arial"/>
          <w:sz w:val="24"/>
          <w:szCs w:val="24"/>
        </w:rPr>
        <w:t xml:space="preserve"> Курского района</w:t>
      </w:r>
    </w:p>
    <w:p w14:paraId="64C43B3C" w14:textId="74EAD100" w:rsidR="00513BD7" w:rsidRPr="00812A09" w:rsidRDefault="00513BD7" w:rsidP="00940E53">
      <w:pPr>
        <w:spacing w:after="0"/>
        <w:ind w:left="3544"/>
        <w:jc w:val="right"/>
        <w:rPr>
          <w:rFonts w:ascii="Arial" w:hAnsi="Arial" w:cs="Arial"/>
          <w:sz w:val="24"/>
          <w:szCs w:val="24"/>
        </w:rPr>
      </w:pPr>
      <w:r w:rsidRPr="00812A09">
        <w:rPr>
          <w:rFonts w:ascii="Arial" w:hAnsi="Arial" w:cs="Arial"/>
          <w:sz w:val="24"/>
          <w:szCs w:val="24"/>
        </w:rPr>
        <w:t xml:space="preserve">от </w:t>
      </w:r>
      <w:r w:rsidR="00812A09" w:rsidRPr="00812A09">
        <w:rPr>
          <w:rFonts w:ascii="Arial" w:hAnsi="Arial" w:cs="Arial"/>
          <w:sz w:val="24"/>
          <w:szCs w:val="24"/>
        </w:rPr>
        <w:t>«</w:t>
      </w:r>
      <w:r w:rsidR="006C4B69">
        <w:rPr>
          <w:rFonts w:ascii="Arial" w:hAnsi="Arial" w:cs="Arial"/>
          <w:sz w:val="24"/>
          <w:szCs w:val="24"/>
        </w:rPr>
        <w:t>25</w:t>
      </w:r>
      <w:r w:rsidR="00812A09" w:rsidRPr="00812A09">
        <w:rPr>
          <w:rFonts w:ascii="Arial" w:hAnsi="Arial" w:cs="Arial"/>
          <w:sz w:val="24"/>
          <w:szCs w:val="24"/>
        </w:rPr>
        <w:t>»</w:t>
      </w:r>
      <w:r w:rsidR="0032610E" w:rsidRPr="00812A09">
        <w:rPr>
          <w:rFonts w:ascii="Arial" w:hAnsi="Arial" w:cs="Arial"/>
          <w:sz w:val="24"/>
          <w:szCs w:val="24"/>
        </w:rPr>
        <w:t xml:space="preserve"> </w:t>
      </w:r>
      <w:r w:rsidR="006C4B69">
        <w:rPr>
          <w:rFonts w:ascii="Arial" w:hAnsi="Arial" w:cs="Arial"/>
          <w:sz w:val="24"/>
          <w:szCs w:val="24"/>
        </w:rPr>
        <w:t>октября</w:t>
      </w:r>
      <w:r w:rsidR="0032610E" w:rsidRPr="00812A09">
        <w:rPr>
          <w:rFonts w:ascii="Arial" w:hAnsi="Arial" w:cs="Arial"/>
          <w:sz w:val="24"/>
          <w:szCs w:val="24"/>
        </w:rPr>
        <w:t xml:space="preserve"> 202</w:t>
      </w:r>
      <w:r w:rsidR="00774E91">
        <w:rPr>
          <w:rFonts w:ascii="Arial" w:hAnsi="Arial" w:cs="Arial"/>
          <w:sz w:val="24"/>
          <w:szCs w:val="24"/>
        </w:rPr>
        <w:t>2</w:t>
      </w:r>
      <w:r w:rsidR="0032610E" w:rsidRPr="00812A0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2610E" w:rsidRPr="00812A09">
        <w:rPr>
          <w:rFonts w:ascii="Arial" w:hAnsi="Arial" w:cs="Arial"/>
          <w:sz w:val="24"/>
          <w:szCs w:val="24"/>
        </w:rPr>
        <w:t xml:space="preserve">года </w:t>
      </w:r>
      <w:r w:rsidRPr="00812A09">
        <w:rPr>
          <w:rFonts w:ascii="Arial" w:hAnsi="Arial" w:cs="Arial"/>
          <w:sz w:val="24"/>
          <w:szCs w:val="24"/>
        </w:rPr>
        <w:t xml:space="preserve"> №</w:t>
      </w:r>
      <w:proofErr w:type="gramEnd"/>
      <w:r w:rsidR="00812A09" w:rsidRPr="00812A09">
        <w:rPr>
          <w:rFonts w:ascii="Arial" w:hAnsi="Arial" w:cs="Arial"/>
          <w:sz w:val="24"/>
          <w:szCs w:val="24"/>
        </w:rPr>
        <w:t xml:space="preserve"> </w:t>
      </w:r>
      <w:r w:rsidR="00430607">
        <w:rPr>
          <w:rFonts w:ascii="Arial" w:hAnsi="Arial" w:cs="Arial"/>
          <w:sz w:val="24"/>
          <w:szCs w:val="24"/>
        </w:rPr>
        <w:t>73</w:t>
      </w:r>
    </w:p>
    <w:p w14:paraId="34B09517" w14:textId="724917E7" w:rsidR="00513BD7" w:rsidRDefault="00513BD7" w:rsidP="00815E10">
      <w:pPr>
        <w:spacing w:after="0"/>
        <w:rPr>
          <w:rFonts w:ascii="Arial" w:hAnsi="Arial" w:cs="Arial"/>
          <w:sz w:val="28"/>
          <w:szCs w:val="28"/>
        </w:rPr>
      </w:pPr>
    </w:p>
    <w:p w14:paraId="0825CA0B" w14:textId="77777777" w:rsidR="00815E10" w:rsidRPr="00815E10" w:rsidRDefault="00815E10" w:rsidP="00815E1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15E10">
        <w:rPr>
          <w:rFonts w:ascii="Arial" w:hAnsi="Arial" w:cs="Arial"/>
          <w:b/>
          <w:sz w:val="24"/>
          <w:szCs w:val="24"/>
        </w:rPr>
        <w:t>Предварительные итоги социально-экономического развития</w:t>
      </w:r>
    </w:p>
    <w:p w14:paraId="2CC4B6AE" w14:textId="7F8A7B96" w:rsidR="00815E10" w:rsidRPr="00815E10" w:rsidRDefault="00815E10" w:rsidP="00815E1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15E10">
        <w:rPr>
          <w:rFonts w:ascii="Arial" w:hAnsi="Arial" w:cs="Arial"/>
          <w:b/>
          <w:sz w:val="24"/>
          <w:szCs w:val="24"/>
        </w:rPr>
        <w:t>за истекший период текущего финансового года и ожидаемые итоги социально-экономического развития Щетинского сельсовета Курского района Курской области за текущий финансовый год (202</w:t>
      </w:r>
      <w:r w:rsidR="00774E91">
        <w:rPr>
          <w:rFonts w:ascii="Arial" w:hAnsi="Arial" w:cs="Arial"/>
          <w:b/>
          <w:sz w:val="24"/>
          <w:szCs w:val="24"/>
        </w:rPr>
        <w:t>2</w:t>
      </w:r>
      <w:r w:rsidRPr="00815E10">
        <w:rPr>
          <w:rFonts w:ascii="Arial" w:hAnsi="Arial" w:cs="Arial"/>
          <w:b/>
          <w:sz w:val="24"/>
          <w:szCs w:val="24"/>
        </w:rPr>
        <w:t xml:space="preserve"> год)</w:t>
      </w:r>
    </w:p>
    <w:p w14:paraId="186892A6" w14:textId="77777777" w:rsid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</w:p>
    <w:p w14:paraId="11A0EAE9" w14:textId="2BC0A437" w:rsidR="00815E10" w:rsidRP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15E10">
        <w:rPr>
          <w:rFonts w:ascii="Arial" w:hAnsi="Arial" w:cs="Arial"/>
          <w:b/>
          <w:i/>
          <w:sz w:val="24"/>
          <w:szCs w:val="24"/>
        </w:rPr>
        <w:t>Сельское хозяйство</w:t>
      </w:r>
    </w:p>
    <w:p w14:paraId="65609AE0" w14:textId="77777777" w:rsidR="00815E10" w:rsidRPr="00815E10" w:rsidRDefault="00815E10" w:rsidP="00815E10">
      <w:pPr>
        <w:pStyle w:val="ab"/>
        <w:ind w:firstLine="851"/>
        <w:jc w:val="both"/>
        <w:rPr>
          <w:rFonts w:ascii="Arial" w:hAnsi="Arial" w:cs="Arial"/>
        </w:rPr>
      </w:pPr>
      <w:r w:rsidRPr="00815E10">
        <w:rPr>
          <w:rFonts w:ascii="Arial" w:hAnsi="Arial" w:cs="Arial"/>
        </w:rPr>
        <w:t>Учитывая специфику сельсовета, как сельскохозяйственного Администрация Щетинского сельсовета не ведет хозяйственную деятельность.</w:t>
      </w:r>
    </w:p>
    <w:p w14:paraId="46225FFC" w14:textId="77777777" w:rsidR="00815E10" w:rsidRP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15E10">
        <w:rPr>
          <w:rFonts w:ascii="Arial" w:hAnsi="Arial" w:cs="Arial"/>
          <w:b/>
          <w:i/>
          <w:sz w:val="24"/>
          <w:szCs w:val="24"/>
        </w:rPr>
        <w:t>Потребительский рынок товаров и услуг</w:t>
      </w:r>
    </w:p>
    <w:p w14:paraId="2FC933DE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Объема розничного товарооборота по сельсовету составит 49 902,60 тыс. рублей. За последние три года товарный рынок расширился за счет привлечения предприятий малого бизнеса и индивидуальных предпринимателей.</w:t>
      </w:r>
    </w:p>
    <w:p w14:paraId="54D7A603" w14:textId="0FE59E76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Объем платных услуг населению за 202</w:t>
      </w:r>
      <w:r w:rsidR="00CC1E59">
        <w:rPr>
          <w:rFonts w:ascii="Arial" w:hAnsi="Arial" w:cs="Arial"/>
          <w:sz w:val="24"/>
          <w:szCs w:val="24"/>
        </w:rPr>
        <w:t>2</w:t>
      </w:r>
      <w:r w:rsidRPr="00815E10">
        <w:rPr>
          <w:rFonts w:ascii="Arial" w:hAnsi="Arial" w:cs="Arial"/>
          <w:sz w:val="24"/>
          <w:szCs w:val="24"/>
        </w:rPr>
        <w:t xml:space="preserve"> г. в целом по сельсовету составит 69 556,60 тыс. рублей, рост к уровню прошлого года в действующих ценах составляет 100 %, где основная часть платных услуг приходится на малый бизнес (в т.ч. индивидуальные предприниматели).</w:t>
      </w:r>
    </w:p>
    <w:p w14:paraId="70089D2D" w14:textId="77777777" w:rsidR="00815E10" w:rsidRP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15E10">
        <w:rPr>
          <w:rFonts w:ascii="Arial" w:hAnsi="Arial" w:cs="Arial"/>
          <w:b/>
          <w:i/>
          <w:sz w:val="24"/>
          <w:szCs w:val="24"/>
        </w:rPr>
        <w:t>Труд</w:t>
      </w:r>
    </w:p>
    <w:p w14:paraId="1582AA42" w14:textId="59B5D41D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Численность работников</w:t>
      </w:r>
      <w:r w:rsidR="00F9386C">
        <w:rPr>
          <w:rFonts w:ascii="Arial" w:hAnsi="Arial" w:cs="Arial"/>
          <w:sz w:val="24"/>
          <w:szCs w:val="24"/>
        </w:rPr>
        <w:t>,</w:t>
      </w:r>
      <w:r w:rsidRPr="00815E10">
        <w:rPr>
          <w:rFonts w:ascii="Arial" w:hAnsi="Arial" w:cs="Arial"/>
          <w:sz w:val="24"/>
          <w:szCs w:val="24"/>
        </w:rPr>
        <w:t xml:space="preserve"> занятых в экономике</w:t>
      </w:r>
      <w:r w:rsidR="00E00700">
        <w:rPr>
          <w:rFonts w:ascii="Arial" w:hAnsi="Arial" w:cs="Arial"/>
          <w:sz w:val="24"/>
          <w:szCs w:val="24"/>
        </w:rPr>
        <w:t>,</w:t>
      </w:r>
      <w:r w:rsidRPr="00815E10">
        <w:rPr>
          <w:rFonts w:ascii="Arial" w:hAnsi="Arial" w:cs="Arial"/>
          <w:sz w:val="24"/>
          <w:szCs w:val="24"/>
        </w:rPr>
        <w:t xml:space="preserve"> в</w:t>
      </w:r>
      <w:r w:rsidR="00E00700">
        <w:rPr>
          <w:rFonts w:ascii="Arial" w:hAnsi="Arial" w:cs="Arial"/>
          <w:sz w:val="24"/>
          <w:szCs w:val="24"/>
        </w:rPr>
        <w:t xml:space="preserve"> </w:t>
      </w:r>
      <w:r w:rsidRPr="00815E10">
        <w:rPr>
          <w:rFonts w:ascii="Arial" w:hAnsi="Arial" w:cs="Arial"/>
          <w:sz w:val="24"/>
          <w:szCs w:val="24"/>
        </w:rPr>
        <w:t>202</w:t>
      </w:r>
      <w:r w:rsidR="00CC1E59">
        <w:rPr>
          <w:rFonts w:ascii="Arial" w:hAnsi="Arial" w:cs="Arial"/>
          <w:sz w:val="24"/>
          <w:szCs w:val="24"/>
        </w:rPr>
        <w:t>2</w:t>
      </w:r>
      <w:r w:rsidR="00E00700">
        <w:rPr>
          <w:rFonts w:ascii="Arial" w:hAnsi="Arial" w:cs="Arial"/>
          <w:sz w:val="24"/>
          <w:szCs w:val="24"/>
        </w:rPr>
        <w:t xml:space="preserve"> </w:t>
      </w:r>
      <w:r w:rsidRPr="00815E10">
        <w:rPr>
          <w:rFonts w:ascii="Arial" w:hAnsi="Arial" w:cs="Arial"/>
          <w:sz w:val="24"/>
          <w:szCs w:val="24"/>
        </w:rPr>
        <w:t>году составит</w:t>
      </w:r>
      <w:r w:rsidR="00E00700">
        <w:rPr>
          <w:rFonts w:ascii="Arial" w:hAnsi="Arial" w:cs="Arial"/>
          <w:sz w:val="24"/>
          <w:szCs w:val="24"/>
        </w:rPr>
        <w:t xml:space="preserve"> 2</w:t>
      </w:r>
      <w:r w:rsidR="00CC1E59">
        <w:rPr>
          <w:rFonts w:ascii="Arial" w:hAnsi="Arial" w:cs="Arial"/>
          <w:sz w:val="24"/>
          <w:szCs w:val="24"/>
        </w:rPr>
        <w:t>80</w:t>
      </w:r>
      <w:r w:rsidR="00E00700">
        <w:rPr>
          <w:rFonts w:ascii="Arial" w:hAnsi="Arial" w:cs="Arial"/>
          <w:sz w:val="24"/>
          <w:szCs w:val="24"/>
        </w:rPr>
        <w:t>4</w:t>
      </w:r>
      <w:r w:rsidRPr="00815E10">
        <w:rPr>
          <w:rFonts w:ascii="Arial" w:hAnsi="Arial" w:cs="Arial"/>
          <w:sz w:val="24"/>
          <w:szCs w:val="24"/>
        </w:rPr>
        <w:t xml:space="preserve"> человек по всем видам экономической деятельности.</w:t>
      </w:r>
    </w:p>
    <w:p w14:paraId="50CA5076" w14:textId="20570E4D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В целом по сельсовету прогнозируется увеличение фонда заработной платы по отношению к 20</w:t>
      </w:r>
      <w:r w:rsidR="00E00700">
        <w:rPr>
          <w:rFonts w:ascii="Arial" w:hAnsi="Arial" w:cs="Arial"/>
          <w:sz w:val="24"/>
          <w:szCs w:val="24"/>
        </w:rPr>
        <w:t>2</w:t>
      </w:r>
      <w:r w:rsidR="00CC1E59">
        <w:rPr>
          <w:rFonts w:ascii="Arial" w:hAnsi="Arial" w:cs="Arial"/>
          <w:sz w:val="24"/>
          <w:szCs w:val="24"/>
        </w:rPr>
        <w:t>1</w:t>
      </w:r>
      <w:r w:rsidRPr="00815E10">
        <w:rPr>
          <w:rFonts w:ascii="Arial" w:hAnsi="Arial" w:cs="Arial"/>
          <w:sz w:val="24"/>
          <w:szCs w:val="24"/>
        </w:rPr>
        <w:t xml:space="preserve"> году на </w:t>
      </w:r>
      <w:r w:rsidR="00CC1E59">
        <w:rPr>
          <w:rFonts w:ascii="Arial" w:hAnsi="Arial" w:cs="Arial"/>
          <w:sz w:val="24"/>
          <w:szCs w:val="24"/>
        </w:rPr>
        <w:t>42,1</w:t>
      </w:r>
      <w:r w:rsidRPr="00815E10">
        <w:rPr>
          <w:rFonts w:ascii="Arial" w:hAnsi="Arial" w:cs="Arial"/>
          <w:sz w:val="24"/>
          <w:szCs w:val="24"/>
        </w:rPr>
        <w:t xml:space="preserve"> % по всем видам экономической деятельности.</w:t>
      </w:r>
    </w:p>
    <w:p w14:paraId="7C7D9854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В сельсовете постоянно проводится работа по погашению задолженности налоговых платежей в бюджеты всех уровней и соблюдения требований действующего законодательства по заключению трудовых договоров.</w:t>
      </w:r>
    </w:p>
    <w:p w14:paraId="7949CA12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На сегодняшний момент отсутствует просроченная задолженность по заработной плате муниципальных образований, в учреждениях и на действующих предприятиях.</w:t>
      </w:r>
    </w:p>
    <w:p w14:paraId="1EDA029C" w14:textId="77777777" w:rsidR="00815E10" w:rsidRP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15E10">
        <w:rPr>
          <w:rFonts w:ascii="Arial" w:hAnsi="Arial" w:cs="Arial"/>
          <w:b/>
          <w:i/>
          <w:sz w:val="24"/>
          <w:szCs w:val="24"/>
        </w:rPr>
        <w:t>Финансовый результат</w:t>
      </w:r>
    </w:p>
    <w:p w14:paraId="2CA2EE12" w14:textId="4F42E422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В целом по сельсовету за 202</w:t>
      </w:r>
      <w:r w:rsidR="00CC1E59">
        <w:rPr>
          <w:rFonts w:ascii="Arial" w:hAnsi="Arial" w:cs="Arial"/>
          <w:sz w:val="24"/>
          <w:szCs w:val="24"/>
        </w:rPr>
        <w:t>2</w:t>
      </w:r>
      <w:r w:rsidRPr="00815E10">
        <w:rPr>
          <w:rFonts w:ascii="Arial" w:hAnsi="Arial" w:cs="Arial"/>
          <w:sz w:val="24"/>
          <w:szCs w:val="24"/>
        </w:rPr>
        <w:t xml:space="preserve"> год будет получена прибыль </w:t>
      </w:r>
      <w:r w:rsidR="00CC1E59">
        <w:rPr>
          <w:rFonts w:ascii="Arial" w:hAnsi="Arial" w:cs="Arial"/>
          <w:sz w:val="24"/>
          <w:szCs w:val="24"/>
        </w:rPr>
        <w:t>6</w:t>
      </w:r>
      <w:r w:rsidRPr="00815E10">
        <w:rPr>
          <w:rFonts w:ascii="Arial" w:hAnsi="Arial" w:cs="Arial"/>
          <w:sz w:val="24"/>
          <w:szCs w:val="24"/>
        </w:rPr>
        <w:t xml:space="preserve"> </w:t>
      </w:r>
      <w:r w:rsidR="00CC1E59">
        <w:rPr>
          <w:rFonts w:ascii="Arial" w:hAnsi="Arial" w:cs="Arial"/>
          <w:sz w:val="24"/>
          <w:szCs w:val="24"/>
        </w:rPr>
        <w:t>1</w:t>
      </w:r>
      <w:r w:rsidRPr="00815E10">
        <w:rPr>
          <w:rFonts w:ascii="Arial" w:hAnsi="Arial" w:cs="Arial"/>
          <w:sz w:val="24"/>
          <w:szCs w:val="24"/>
        </w:rPr>
        <w:t>50 тыс. рублей.</w:t>
      </w:r>
    </w:p>
    <w:p w14:paraId="0193E263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lastRenderedPageBreak/>
        <w:t>Количество убыточных организаций сократилось в сравнении с предыдущим годом.</w:t>
      </w:r>
    </w:p>
    <w:p w14:paraId="2160AC22" w14:textId="67B7786B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Среднемесячная начисленная заработная плата за январь-декабрь 202</w:t>
      </w:r>
      <w:r w:rsidR="00CC1E59">
        <w:rPr>
          <w:rFonts w:ascii="Arial" w:hAnsi="Arial" w:cs="Arial"/>
          <w:sz w:val="24"/>
          <w:szCs w:val="24"/>
        </w:rPr>
        <w:t>2</w:t>
      </w:r>
      <w:r w:rsidRPr="00815E10">
        <w:rPr>
          <w:rFonts w:ascii="Arial" w:hAnsi="Arial" w:cs="Arial"/>
          <w:sz w:val="24"/>
          <w:szCs w:val="24"/>
        </w:rPr>
        <w:t xml:space="preserve">г. планируется в сумме </w:t>
      </w:r>
      <w:r w:rsidR="00CC1E59">
        <w:rPr>
          <w:rFonts w:ascii="Arial" w:hAnsi="Arial" w:cs="Arial"/>
          <w:sz w:val="24"/>
          <w:szCs w:val="24"/>
        </w:rPr>
        <w:t xml:space="preserve">42 876,70 </w:t>
      </w:r>
      <w:r w:rsidRPr="00815E10">
        <w:rPr>
          <w:rFonts w:ascii="Arial" w:hAnsi="Arial" w:cs="Arial"/>
          <w:sz w:val="24"/>
          <w:szCs w:val="24"/>
        </w:rPr>
        <w:t xml:space="preserve">рублей, что выше на </w:t>
      </w:r>
      <w:r w:rsidR="00CC1E59">
        <w:rPr>
          <w:rFonts w:ascii="Arial" w:hAnsi="Arial" w:cs="Arial"/>
          <w:sz w:val="24"/>
          <w:szCs w:val="24"/>
        </w:rPr>
        <w:t>13,9</w:t>
      </w:r>
      <w:r w:rsidRPr="00815E10">
        <w:rPr>
          <w:rFonts w:ascii="Arial" w:hAnsi="Arial" w:cs="Arial"/>
          <w:sz w:val="24"/>
          <w:szCs w:val="24"/>
        </w:rPr>
        <w:t xml:space="preserve"> % к уровню января-декабря 20</w:t>
      </w:r>
      <w:r w:rsidR="00E00700">
        <w:rPr>
          <w:rFonts w:ascii="Arial" w:hAnsi="Arial" w:cs="Arial"/>
          <w:sz w:val="24"/>
          <w:szCs w:val="24"/>
        </w:rPr>
        <w:t>2</w:t>
      </w:r>
      <w:r w:rsidR="00CC1E59">
        <w:rPr>
          <w:rFonts w:ascii="Arial" w:hAnsi="Arial" w:cs="Arial"/>
          <w:sz w:val="24"/>
          <w:szCs w:val="24"/>
        </w:rPr>
        <w:t>1</w:t>
      </w:r>
      <w:r w:rsidRPr="00815E10">
        <w:rPr>
          <w:rFonts w:ascii="Arial" w:hAnsi="Arial" w:cs="Arial"/>
          <w:sz w:val="24"/>
          <w:szCs w:val="24"/>
        </w:rPr>
        <w:t>г.</w:t>
      </w:r>
    </w:p>
    <w:p w14:paraId="14B868BA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Одним из основных направлений деятельности Администрации Щетинского сельсовета Курского района являлось формирование финансово – экономической политики муниципального образования.</w:t>
      </w:r>
    </w:p>
    <w:p w14:paraId="0196546B" w14:textId="77777777" w:rsidR="00815E10" w:rsidRPr="00815E10" w:rsidRDefault="00815E10" w:rsidP="00815E10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815E10">
        <w:rPr>
          <w:rFonts w:ascii="Arial" w:hAnsi="Arial" w:cs="Arial"/>
          <w:b/>
          <w:i/>
          <w:sz w:val="24"/>
          <w:szCs w:val="24"/>
        </w:rPr>
        <w:t>Бюджет</w:t>
      </w:r>
    </w:p>
    <w:p w14:paraId="20B649FA" w14:textId="22E37C21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Бюджет Щетинского сельсовета на 202</w:t>
      </w:r>
      <w:r w:rsidR="00D36C42">
        <w:rPr>
          <w:rFonts w:ascii="Arial" w:hAnsi="Arial" w:cs="Arial"/>
          <w:sz w:val="24"/>
          <w:szCs w:val="24"/>
        </w:rPr>
        <w:t>2</w:t>
      </w:r>
      <w:r w:rsidRPr="00815E10">
        <w:rPr>
          <w:rFonts w:ascii="Arial" w:hAnsi="Arial" w:cs="Arial"/>
          <w:sz w:val="24"/>
          <w:szCs w:val="24"/>
        </w:rPr>
        <w:t xml:space="preserve"> год был принят своевременно и утвержден решением Собрания депутатов Щетинского сельсовета Курского района Курской области от </w:t>
      </w:r>
      <w:r w:rsidR="00D36C42">
        <w:rPr>
          <w:rFonts w:ascii="Arial" w:hAnsi="Arial" w:cs="Arial"/>
          <w:sz w:val="24"/>
          <w:szCs w:val="24"/>
        </w:rPr>
        <w:t>17</w:t>
      </w:r>
      <w:r w:rsidRPr="00815E10">
        <w:rPr>
          <w:rFonts w:ascii="Arial" w:hAnsi="Arial" w:cs="Arial"/>
          <w:sz w:val="24"/>
          <w:szCs w:val="24"/>
        </w:rPr>
        <w:t xml:space="preserve"> декабря 20</w:t>
      </w:r>
      <w:r w:rsidR="00E00700">
        <w:rPr>
          <w:rFonts w:ascii="Arial" w:hAnsi="Arial" w:cs="Arial"/>
          <w:sz w:val="24"/>
          <w:szCs w:val="24"/>
        </w:rPr>
        <w:t>2</w:t>
      </w:r>
      <w:r w:rsidR="00D36C42">
        <w:rPr>
          <w:rFonts w:ascii="Arial" w:hAnsi="Arial" w:cs="Arial"/>
          <w:sz w:val="24"/>
          <w:szCs w:val="24"/>
        </w:rPr>
        <w:t>1</w:t>
      </w:r>
      <w:r w:rsidRPr="00815E10">
        <w:rPr>
          <w:rFonts w:ascii="Arial" w:hAnsi="Arial" w:cs="Arial"/>
          <w:sz w:val="24"/>
          <w:szCs w:val="24"/>
        </w:rPr>
        <w:t xml:space="preserve"> г. № 1</w:t>
      </w:r>
      <w:r w:rsidR="00014F23">
        <w:rPr>
          <w:rFonts w:ascii="Arial" w:hAnsi="Arial" w:cs="Arial"/>
          <w:sz w:val="24"/>
          <w:szCs w:val="24"/>
        </w:rPr>
        <w:t>93</w:t>
      </w:r>
      <w:r w:rsidRPr="00815E10">
        <w:rPr>
          <w:rFonts w:ascii="Arial" w:hAnsi="Arial" w:cs="Arial"/>
          <w:sz w:val="24"/>
          <w:szCs w:val="24"/>
        </w:rPr>
        <w:t>-6-</w:t>
      </w:r>
      <w:r w:rsidR="00014F23">
        <w:rPr>
          <w:rFonts w:ascii="Arial" w:hAnsi="Arial" w:cs="Arial"/>
          <w:sz w:val="24"/>
          <w:szCs w:val="24"/>
        </w:rPr>
        <w:t>53</w:t>
      </w:r>
      <w:r w:rsidRPr="00815E10">
        <w:rPr>
          <w:rFonts w:ascii="Arial" w:hAnsi="Arial" w:cs="Arial"/>
          <w:sz w:val="24"/>
          <w:szCs w:val="24"/>
        </w:rPr>
        <w:t xml:space="preserve"> (с последующими изменениями).</w:t>
      </w:r>
    </w:p>
    <w:p w14:paraId="0C40B465" w14:textId="5B617512" w:rsidR="00815E10" w:rsidRPr="00815E10" w:rsidRDefault="00815E10" w:rsidP="00815E10">
      <w:pPr>
        <w:ind w:right="76"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Прогнозируемый общий объем доходов местного бюджета в сумме </w:t>
      </w:r>
      <w:r w:rsidR="00014F23" w:rsidRPr="00AB2556">
        <w:rPr>
          <w:rFonts w:ascii="Arial" w:hAnsi="Arial" w:cs="Arial"/>
          <w:bCs/>
          <w:sz w:val="24"/>
          <w:szCs w:val="24"/>
        </w:rPr>
        <w:t>19 067 120</w:t>
      </w:r>
      <w:r w:rsidR="00E00700">
        <w:rPr>
          <w:rFonts w:ascii="Arial" w:hAnsi="Arial" w:cs="Arial"/>
          <w:bCs/>
          <w:sz w:val="24"/>
          <w:szCs w:val="24"/>
        </w:rPr>
        <w:t>,00</w:t>
      </w:r>
      <w:r w:rsidR="00E00700" w:rsidRPr="005E00E0">
        <w:rPr>
          <w:rFonts w:ascii="Arial" w:hAnsi="Arial" w:cs="Arial"/>
          <w:bCs/>
          <w:sz w:val="24"/>
          <w:szCs w:val="24"/>
        </w:rPr>
        <w:t xml:space="preserve"> </w:t>
      </w:r>
      <w:r w:rsidRPr="00815E10">
        <w:rPr>
          <w:rFonts w:ascii="Arial" w:hAnsi="Arial" w:cs="Arial"/>
          <w:sz w:val="24"/>
          <w:szCs w:val="24"/>
        </w:rPr>
        <w:t xml:space="preserve">рубля. Общий объем расходов местного бюджета в сумме </w:t>
      </w:r>
      <w:bookmarkStart w:id="0" w:name="_Hlk24946566"/>
      <w:r w:rsidR="00014F23" w:rsidRPr="00AB2556">
        <w:rPr>
          <w:rFonts w:ascii="Arial" w:hAnsi="Arial" w:cs="Arial"/>
          <w:bCs/>
          <w:sz w:val="24"/>
          <w:szCs w:val="24"/>
        </w:rPr>
        <w:t>19 067 120</w:t>
      </w:r>
      <w:r w:rsidR="00E00700">
        <w:rPr>
          <w:rFonts w:ascii="Arial" w:hAnsi="Arial" w:cs="Arial"/>
          <w:bCs/>
          <w:sz w:val="24"/>
          <w:szCs w:val="24"/>
        </w:rPr>
        <w:t>,00</w:t>
      </w:r>
      <w:r w:rsidRPr="00815E10">
        <w:rPr>
          <w:rFonts w:ascii="Arial" w:hAnsi="Arial" w:cs="Arial"/>
          <w:sz w:val="24"/>
          <w:szCs w:val="24"/>
        </w:rPr>
        <w:t xml:space="preserve"> </w:t>
      </w:r>
      <w:bookmarkEnd w:id="0"/>
      <w:r w:rsidRPr="00815E10">
        <w:rPr>
          <w:rFonts w:ascii="Arial" w:hAnsi="Arial" w:cs="Arial"/>
          <w:sz w:val="24"/>
          <w:szCs w:val="24"/>
        </w:rPr>
        <w:t xml:space="preserve">рублей. Дефицит бюджета составил в сумме </w:t>
      </w:r>
      <w:bookmarkStart w:id="1" w:name="_Hlk24373064"/>
      <w:r w:rsidRPr="00815E10">
        <w:rPr>
          <w:rFonts w:ascii="Arial" w:hAnsi="Arial" w:cs="Arial"/>
          <w:sz w:val="24"/>
          <w:szCs w:val="24"/>
        </w:rPr>
        <w:t xml:space="preserve">0,00 </w:t>
      </w:r>
      <w:bookmarkEnd w:id="1"/>
      <w:r w:rsidRPr="00815E10">
        <w:rPr>
          <w:rFonts w:ascii="Arial" w:hAnsi="Arial" w:cs="Arial"/>
          <w:sz w:val="24"/>
          <w:szCs w:val="24"/>
        </w:rPr>
        <w:t>рублей (остаток средств на счете бюджета на 01.01.202</w:t>
      </w:r>
      <w:r w:rsidR="00014F23">
        <w:rPr>
          <w:rFonts w:ascii="Arial" w:hAnsi="Arial" w:cs="Arial"/>
          <w:sz w:val="24"/>
          <w:szCs w:val="24"/>
        </w:rPr>
        <w:t>2</w:t>
      </w:r>
      <w:r w:rsidRPr="00815E10">
        <w:rPr>
          <w:rFonts w:ascii="Arial" w:hAnsi="Arial" w:cs="Arial"/>
          <w:sz w:val="24"/>
          <w:szCs w:val="24"/>
        </w:rPr>
        <w:t xml:space="preserve">г. – </w:t>
      </w:r>
      <w:r w:rsidR="00014F23">
        <w:rPr>
          <w:rFonts w:ascii="Arial" w:hAnsi="Arial" w:cs="Arial"/>
          <w:sz w:val="24"/>
          <w:szCs w:val="24"/>
        </w:rPr>
        <w:t>21 572 065,28</w:t>
      </w:r>
      <w:r w:rsidR="00E00700" w:rsidRPr="00B01439">
        <w:rPr>
          <w:rFonts w:ascii="Arial" w:hAnsi="Arial" w:cs="Arial"/>
          <w:sz w:val="24"/>
          <w:szCs w:val="24"/>
        </w:rPr>
        <w:t xml:space="preserve"> </w:t>
      </w:r>
      <w:r w:rsidRPr="00815E10">
        <w:rPr>
          <w:rFonts w:ascii="Arial" w:hAnsi="Arial" w:cs="Arial"/>
          <w:sz w:val="24"/>
          <w:szCs w:val="24"/>
        </w:rPr>
        <w:t>рублей).</w:t>
      </w:r>
    </w:p>
    <w:p w14:paraId="29553F7D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В соответствии с Бюджетным кодексом Российской Федерации, Уставом, решение об утверждении местного бюджета было опубликовано в районной газете «Сельская новь».</w:t>
      </w:r>
    </w:p>
    <w:p w14:paraId="46716C1C" w14:textId="1BB06BD8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В течение 202</w:t>
      </w:r>
      <w:r w:rsidR="00014F23">
        <w:rPr>
          <w:rFonts w:ascii="Arial" w:hAnsi="Arial" w:cs="Arial"/>
          <w:sz w:val="24"/>
          <w:szCs w:val="24"/>
        </w:rPr>
        <w:t>2</w:t>
      </w:r>
      <w:r w:rsidRPr="00815E10">
        <w:rPr>
          <w:rFonts w:ascii="Arial" w:hAnsi="Arial" w:cs="Arial"/>
          <w:sz w:val="24"/>
          <w:szCs w:val="24"/>
        </w:rPr>
        <w:t xml:space="preserve"> года в связи с дополнительными поступлениями доходов уточнение местного бюджета Щетинского сельсовета проводилось </w:t>
      </w:r>
      <w:r w:rsidR="00014F23">
        <w:rPr>
          <w:rFonts w:ascii="Arial" w:hAnsi="Arial" w:cs="Arial"/>
          <w:sz w:val="24"/>
          <w:szCs w:val="24"/>
        </w:rPr>
        <w:t>3</w:t>
      </w:r>
      <w:r w:rsidRPr="00815E10">
        <w:rPr>
          <w:rFonts w:ascii="Arial" w:hAnsi="Arial" w:cs="Arial"/>
          <w:sz w:val="24"/>
          <w:szCs w:val="24"/>
        </w:rPr>
        <w:t xml:space="preserve"> раза.</w:t>
      </w:r>
    </w:p>
    <w:p w14:paraId="084D55E0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Доходная часть бюджета формировалась за счет поступления налогов и сборов, по нормативам, утвержденным Бюджетным кодексом Российской Федерации, уплачиваемые предприятиями, индивидуальными предпринимателями, а также населением, проживающим на территории Щетинского сельсовета Курского района.</w:t>
      </w:r>
    </w:p>
    <w:p w14:paraId="19E434D7" w14:textId="77777777" w:rsidR="00815E10" w:rsidRPr="00815E10" w:rsidRDefault="00815E10" w:rsidP="00815E10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Главным администратором доходов местного бюджета Щетинского сельсовета Курского района Курской области является Администрация Щетинского сельсовета Курского района Курской области.</w:t>
      </w:r>
    </w:p>
    <w:p w14:paraId="62CBD400" w14:textId="0368A4D5" w:rsidR="00815E10" w:rsidRPr="00815E10" w:rsidRDefault="00815E10" w:rsidP="00815E10">
      <w:pPr>
        <w:tabs>
          <w:tab w:val="left" w:pos="851"/>
        </w:tabs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Pr="00815E10">
        <w:rPr>
          <w:rFonts w:ascii="Arial" w:hAnsi="Arial" w:cs="Arial"/>
          <w:sz w:val="24"/>
          <w:szCs w:val="24"/>
        </w:rPr>
        <w:t>Фактическое исполнение местного бюджета за 9 месяцев 202</w:t>
      </w:r>
      <w:r w:rsidR="00014F23">
        <w:rPr>
          <w:rFonts w:ascii="Arial" w:hAnsi="Arial" w:cs="Arial"/>
          <w:sz w:val="24"/>
          <w:szCs w:val="24"/>
        </w:rPr>
        <w:t>2</w:t>
      </w:r>
      <w:r w:rsidRPr="00815E10">
        <w:rPr>
          <w:rFonts w:ascii="Arial" w:hAnsi="Arial" w:cs="Arial"/>
          <w:sz w:val="24"/>
          <w:szCs w:val="24"/>
        </w:rPr>
        <w:t xml:space="preserve"> года составляет по доходам </w:t>
      </w:r>
      <w:r w:rsidR="00014F23">
        <w:rPr>
          <w:rFonts w:ascii="Arial" w:hAnsi="Arial" w:cs="Arial"/>
          <w:sz w:val="24"/>
          <w:szCs w:val="24"/>
        </w:rPr>
        <w:t>14 589 264,12</w:t>
      </w:r>
      <w:r w:rsidRPr="00815E10">
        <w:rPr>
          <w:rFonts w:ascii="Arial" w:hAnsi="Arial" w:cs="Arial"/>
          <w:sz w:val="24"/>
          <w:szCs w:val="24"/>
        </w:rPr>
        <w:t xml:space="preserve"> рублей, по расходам </w:t>
      </w:r>
      <w:r w:rsidR="00014F23">
        <w:rPr>
          <w:rFonts w:ascii="Arial" w:hAnsi="Arial" w:cs="Arial"/>
          <w:sz w:val="24"/>
          <w:szCs w:val="24"/>
        </w:rPr>
        <w:t>13 877 473,34</w:t>
      </w:r>
      <w:r w:rsidRPr="00815E10">
        <w:rPr>
          <w:rFonts w:ascii="Arial" w:hAnsi="Arial" w:cs="Arial"/>
          <w:sz w:val="24"/>
          <w:szCs w:val="24"/>
        </w:rPr>
        <w:t xml:space="preserve"> рублей. По предварительной оценке, бюджет муниципального образования ожидается исполнить по доходам в сумме </w:t>
      </w:r>
      <w:r w:rsidR="00014F23">
        <w:rPr>
          <w:rFonts w:ascii="Arial" w:hAnsi="Arial" w:cs="Arial"/>
          <w:sz w:val="24"/>
          <w:szCs w:val="24"/>
        </w:rPr>
        <w:t>19 187 628,00</w:t>
      </w:r>
      <w:r w:rsidRPr="00815E10">
        <w:rPr>
          <w:rFonts w:ascii="Arial" w:hAnsi="Arial" w:cs="Arial"/>
          <w:sz w:val="24"/>
          <w:szCs w:val="24"/>
        </w:rPr>
        <w:t xml:space="preserve"> руб. и расходам в сумме </w:t>
      </w:r>
      <w:r w:rsidR="00014F23">
        <w:rPr>
          <w:rFonts w:ascii="Arial" w:hAnsi="Arial" w:cs="Arial"/>
          <w:sz w:val="24"/>
          <w:szCs w:val="24"/>
        </w:rPr>
        <w:t>40 667 625,51</w:t>
      </w:r>
      <w:r w:rsidRPr="00815E10">
        <w:rPr>
          <w:rFonts w:ascii="Arial" w:hAnsi="Arial" w:cs="Arial"/>
          <w:sz w:val="24"/>
          <w:szCs w:val="24"/>
        </w:rPr>
        <w:t xml:space="preserve"> рублей.</w:t>
      </w:r>
      <w:r w:rsidRPr="00815E10">
        <w:rPr>
          <w:rFonts w:ascii="Arial" w:hAnsi="Arial" w:cs="Arial"/>
          <w:color w:val="FF0000"/>
          <w:sz w:val="24"/>
          <w:szCs w:val="24"/>
        </w:rPr>
        <w:t xml:space="preserve">       </w:t>
      </w:r>
    </w:p>
    <w:p w14:paraId="4090F12C" w14:textId="15DF6FAF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Собственных доходов в местный бюджет за 202</w:t>
      </w:r>
      <w:r w:rsidR="00014F23">
        <w:rPr>
          <w:rFonts w:ascii="Arial" w:hAnsi="Arial" w:cs="Arial"/>
          <w:sz w:val="24"/>
          <w:szCs w:val="24"/>
        </w:rPr>
        <w:t>2</w:t>
      </w:r>
      <w:r w:rsidRPr="00815E10">
        <w:rPr>
          <w:rFonts w:ascii="Arial" w:hAnsi="Arial" w:cs="Arial"/>
          <w:sz w:val="24"/>
          <w:szCs w:val="24"/>
        </w:rPr>
        <w:t xml:space="preserve"> год будет получено </w:t>
      </w:r>
      <w:r w:rsidR="00014F23">
        <w:rPr>
          <w:rFonts w:ascii="Arial" w:hAnsi="Arial" w:cs="Arial"/>
          <w:bCs/>
          <w:sz w:val="24"/>
          <w:szCs w:val="24"/>
        </w:rPr>
        <w:t>12 989 602</w:t>
      </w:r>
      <w:r w:rsidR="00E00700">
        <w:rPr>
          <w:rFonts w:ascii="Arial" w:hAnsi="Arial" w:cs="Arial"/>
          <w:bCs/>
          <w:sz w:val="24"/>
          <w:szCs w:val="24"/>
        </w:rPr>
        <w:t>,00</w:t>
      </w:r>
      <w:r w:rsidRPr="00815E10">
        <w:rPr>
          <w:rFonts w:ascii="Arial" w:hAnsi="Arial" w:cs="Arial"/>
          <w:bCs/>
          <w:sz w:val="24"/>
          <w:szCs w:val="24"/>
        </w:rPr>
        <w:t xml:space="preserve"> рублей</w:t>
      </w:r>
      <w:r w:rsidRPr="00815E10">
        <w:rPr>
          <w:rFonts w:ascii="Arial" w:hAnsi="Arial" w:cs="Arial"/>
          <w:sz w:val="24"/>
          <w:szCs w:val="24"/>
        </w:rPr>
        <w:t>, которые по видам налогов и платежей составят:</w:t>
      </w:r>
    </w:p>
    <w:p w14:paraId="1380F16A" w14:textId="4F588474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- налог на доходы физических лиц – </w:t>
      </w:r>
      <w:r w:rsidR="00014F23">
        <w:rPr>
          <w:rFonts w:ascii="Arial" w:hAnsi="Arial" w:cs="Arial"/>
          <w:bCs/>
          <w:sz w:val="24"/>
          <w:szCs w:val="24"/>
        </w:rPr>
        <w:t>3 310 409</w:t>
      </w:r>
      <w:r w:rsidR="00E00700">
        <w:rPr>
          <w:rFonts w:ascii="Arial" w:hAnsi="Arial" w:cs="Arial"/>
          <w:bCs/>
          <w:sz w:val="24"/>
          <w:szCs w:val="24"/>
        </w:rPr>
        <w:t>,00</w:t>
      </w:r>
      <w:r w:rsidRPr="00815E10">
        <w:rPr>
          <w:rFonts w:ascii="Arial" w:hAnsi="Arial" w:cs="Arial"/>
          <w:sz w:val="24"/>
          <w:szCs w:val="24"/>
        </w:rPr>
        <w:t xml:space="preserve"> рублей;</w:t>
      </w:r>
    </w:p>
    <w:p w14:paraId="54BA2D79" w14:textId="3C33C117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lastRenderedPageBreak/>
        <w:t xml:space="preserve">- единый сельскохозяйственный налог – </w:t>
      </w:r>
      <w:r w:rsidR="00014F23">
        <w:rPr>
          <w:rFonts w:ascii="Arial" w:hAnsi="Arial" w:cs="Arial"/>
          <w:sz w:val="24"/>
          <w:szCs w:val="24"/>
        </w:rPr>
        <w:t>89 842</w:t>
      </w:r>
      <w:r w:rsidR="00E00700">
        <w:rPr>
          <w:rFonts w:ascii="Arial" w:hAnsi="Arial" w:cs="Arial"/>
          <w:sz w:val="24"/>
          <w:szCs w:val="24"/>
        </w:rPr>
        <w:t>,00</w:t>
      </w:r>
      <w:r w:rsidRPr="00815E10">
        <w:rPr>
          <w:rFonts w:ascii="Arial" w:hAnsi="Arial" w:cs="Arial"/>
          <w:sz w:val="24"/>
          <w:szCs w:val="24"/>
        </w:rPr>
        <w:t xml:space="preserve"> рублей;</w:t>
      </w:r>
    </w:p>
    <w:p w14:paraId="056F5D1E" w14:textId="5C6C91BA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- налог на имущество физических лиц – </w:t>
      </w:r>
      <w:r w:rsidR="00014F23">
        <w:rPr>
          <w:rFonts w:ascii="Arial" w:hAnsi="Arial" w:cs="Arial"/>
          <w:bCs/>
          <w:sz w:val="24"/>
          <w:szCs w:val="24"/>
        </w:rPr>
        <w:t>1 131 404</w:t>
      </w:r>
      <w:r w:rsidRPr="00815E10">
        <w:rPr>
          <w:rFonts w:ascii="Arial" w:hAnsi="Arial" w:cs="Arial"/>
          <w:bCs/>
          <w:sz w:val="24"/>
          <w:szCs w:val="24"/>
        </w:rPr>
        <w:t xml:space="preserve">,00 </w:t>
      </w:r>
      <w:r w:rsidRPr="00815E10">
        <w:rPr>
          <w:rFonts w:ascii="Arial" w:hAnsi="Arial" w:cs="Arial"/>
          <w:sz w:val="24"/>
          <w:szCs w:val="24"/>
        </w:rPr>
        <w:t>рублей;</w:t>
      </w:r>
    </w:p>
    <w:p w14:paraId="1C53F96E" w14:textId="472BCD90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- земельный налог – </w:t>
      </w:r>
      <w:r w:rsidR="00014F23">
        <w:rPr>
          <w:rFonts w:ascii="Arial" w:hAnsi="Arial" w:cs="Arial"/>
          <w:sz w:val="24"/>
          <w:szCs w:val="24"/>
        </w:rPr>
        <w:t>8 441 787</w:t>
      </w:r>
      <w:r w:rsidRPr="00815E10">
        <w:rPr>
          <w:rFonts w:ascii="Arial" w:hAnsi="Arial" w:cs="Arial"/>
          <w:sz w:val="24"/>
          <w:szCs w:val="24"/>
        </w:rPr>
        <w:t>,00 рублей;</w:t>
      </w:r>
    </w:p>
    <w:p w14:paraId="5C94A6E8" w14:textId="5A13D10A" w:rsid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- </w:t>
      </w:r>
      <w:r w:rsidR="00014F23">
        <w:rPr>
          <w:rFonts w:ascii="Arial" w:hAnsi="Arial" w:cs="Arial"/>
          <w:sz w:val="24"/>
          <w:szCs w:val="24"/>
        </w:rPr>
        <w:t>доходы от продажи материальных и нематериальных активов</w:t>
      </w:r>
      <w:r w:rsidRPr="00815E10">
        <w:rPr>
          <w:rFonts w:ascii="Arial" w:hAnsi="Arial" w:cs="Arial"/>
          <w:sz w:val="24"/>
          <w:szCs w:val="24"/>
        </w:rPr>
        <w:t xml:space="preserve"> – </w:t>
      </w:r>
      <w:r w:rsidR="00014F23">
        <w:rPr>
          <w:rFonts w:ascii="Arial" w:hAnsi="Arial" w:cs="Arial"/>
          <w:sz w:val="24"/>
          <w:szCs w:val="24"/>
        </w:rPr>
        <w:t>75 338</w:t>
      </w:r>
      <w:r w:rsidR="000E677B">
        <w:rPr>
          <w:rFonts w:ascii="Arial" w:hAnsi="Arial" w:cs="Arial"/>
          <w:sz w:val="24"/>
          <w:szCs w:val="24"/>
        </w:rPr>
        <w:t>,00</w:t>
      </w:r>
      <w:r w:rsidRPr="00815E10">
        <w:rPr>
          <w:rFonts w:ascii="Arial" w:hAnsi="Arial" w:cs="Arial"/>
          <w:sz w:val="24"/>
          <w:szCs w:val="24"/>
        </w:rPr>
        <w:t xml:space="preserve"> рублей;</w:t>
      </w:r>
    </w:p>
    <w:p w14:paraId="4DD40A17" w14:textId="4870232A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- безвозмездные поступления от других бюджетов – </w:t>
      </w:r>
      <w:r w:rsidR="00014F23">
        <w:rPr>
          <w:rFonts w:ascii="Arial" w:hAnsi="Arial" w:cs="Arial"/>
          <w:sz w:val="24"/>
          <w:szCs w:val="24"/>
        </w:rPr>
        <w:t>6 198 026,00</w:t>
      </w:r>
      <w:r w:rsidRPr="00815E10">
        <w:rPr>
          <w:rFonts w:ascii="Arial" w:hAnsi="Arial" w:cs="Arial"/>
          <w:sz w:val="24"/>
          <w:szCs w:val="24"/>
        </w:rPr>
        <w:t xml:space="preserve"> рублей;</w:t>
      </w:r>
    </w:p>
    <w:p w14:paraId="5A93FF34" w14:textId="10B8AD7F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Средства доходной части местного бюджета Щетинского сельсовета за 202</w:t>
      </w:r>
      <w:r w:rsidR="00014F23">
        <w:rPr>
          <w:rFonts w:ascii="Arial" w:hAnsi="Arial" w:cs="Arial"/>
          <w:sz w:val="24"/>
          <w:szCs w:val="24"/>
        </w:rPr>
        <w:t>2</w:t>
      </w:r>
      <w:r w:rsidRPr="00815E10">
        <w:rPr>
          <w:rFonts w:ascii="Arial" w:hAnsi="Arial" w:cs="Arial"/>
          <w:sz w:val="24"/>
          <w:szCs w:val="24"/>
        </w:rPr>
        <w:t xml:space="preserve"> год, будут израсходованы на следующие цели:</w:t>
      </w:r>
    </w:p>
    <w:p w14:paraId="7AB2487A" w14:textId="3FEBBD88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- общегосударственные вопросы – </w:t>
      </w:r>
      <w:r w:rsidR="00014F23">
        <w:rPr>
          <w:rFonts w:ascii="Arial" w:hAnsi="Arial" w:cs="Arial"/>
          <w:sz w:val="24"/>
          <w:szCs w:val="24"/>
        </w:rPr>
        <w:t>22 224 193,16</w:t>
      </w:r>
      <w:r w:rsidRPr="00815E10">
        <w:rPr>
          <w:rFonts w:ascii="Arial" w:hAnsi="Arial" w:cs="Arial"/>
          <w:sz w:val="24"/>
          <w:szCs w:val="24"/>
        </w:rPr>
        <w:t xml:space="preserve"> рублей;</w:t>
      </w:r>
    </w:p>
    <w:p w14:paraId="24936150" w14:textId="36ED3EF4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b/>
          <w:bCs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- мобилизационная и вневойсковая подготовка – </w:t>
      </w:r>
      <w:r w:rsidR="00014F23">
        <w:rPr>
          <w:rFonts w:ascii="Arial" w:hAnsi="Arial" w:cs="Arial"/>
          <w:sz w:val="24"/>
          <w:szCs w:val="24"/>
        </w:rPr>
        <w:t>244 972</w:t>
      </w:r>
      <w:r w:rsidRPr="00815E10">
        <w:rPr>
          <w:rFonts w:ascii="Arial" w:hAnsi="Arial" w:cs="Arial"/>
          <w:sz w:val="24"/>
          <w:szCs w:val="24"/>
        </w:rPr>
        <w:t>,00</w:t>
      </w:r>
      <w:r w:rsidRPr="00815E10">
        <w:rPr>
          <w:rFonts w:ascii="Arial" w:hAnsi="Arial" w:cs="Arial"/>
          <w:bCs/>
          <w:sz w:val="24"/>
          <w:szCs w:val="24"/>
        </w:rPr>
        <w:t xml:space="preserve"> </w:t>
      </w:r>
      <w:r w:rsidRPr="00815E10">
        <w:rPr>
          <w:rFonts w:ascii="Arial" w:hAnsi="Arial" w:cs="Arial"/>
          <w:sz w:val="24"/>
          <w:szCs w:val="24"/>
        </w:rPr>
        <w:t>рублей;</w:t>
      </w:r>
    </w:p>
    <w:p w14:paraId="4509109B" w14:textId="5ADA705B" w:rsid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- национальная безопасность и правоохранительная деятельность –</w:t>
      </w:r>
      <w:r w:rsidR="000E677B">
        <w:rPr>
          <w:rFonts w:ascii="Arial" w:hAnsi="Arial" w:cs="Arial"/>
          <w:bCs/>
          <w:sz w:val="24"/>
          <w:szCs w:val="24"/>
        </w:rPr>
        <w:t>4</w:t>
      </w:r>
      <w:r w:rsidR="00014F23">
        <w:rPr>
          <w:rFonts w:ascii="Arial" w:hAnsi="Arial" w:cs="Arial"/>
          <w:bCs/>
          <w:sz w:val="24"/>
          <w:szCs w:val="24"/>
        </w:rPr>
        <w:t>0</w:t>
      </w:r>
      <w:r w:rsidR="000E677B">
        <w:rPr>
          <w:rFonts w:ascii="Arial" w:hAnsi="Arial" w:cs="Arial"/>
          <w:bCs/>
          <w:sz w:val="24"/>
          <w:szCs w:val="24"/>
        </w:rPr>
        <w:t>1 500</w:t>
      </w:r>
      <w:r w:rsidRPr="00815E10">
        <w:rPr>
          <w:rFonts w:ascii="Arial" w:hAnsi="Arial" w:cs="Arial"/>
          <w:bCs/>
          <w:sz w:val="24"/>
          <w:szCs w:val="24"/>
        </w:rPr>
        <w:t xml:space="preserve">,00 </w:t>
      </w:r>
      <w:r w:rsidRPr="00815E10">
        <w:rPr>
          <w:rFonts w:ascii="Arial" w:hAnsi="Arial" w:cs="Arial"/>
          <w:sz w:val="24"/>
          <w:szCs w:val="24"/>
        </w:rPr>
        <w:t>рублей;</w:t>
      </w:r>
    </w:p>
    <w:p w14:paraId="48ACB44D" w14:textId="29F96D9E" w:rsidR="000E677B" w:rsidRPr="00815E10" w:rsidRDefault="000E677B" w:rsidP="00815E10">
      <w:pPr>
        <w:spacing w:after="0"/>
        <w:ind w:firstLine="851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национальная экономика- </w:t>
      </w:r>
      <w:r w:rsidR="00014F23">
        <w:rPr>
          <w:rFonts w:ascii="Arial" w:hAnsi="Arial" w:cs="Arial"/>
          <w:sz w:val="24"/>
          <w:szCs w:val="24"/>
        </w:rPr>
        <w:t>169 288,23</w:t>
      </w:r>
      <w:r>
        <w:rPr>
          <w:rFonts w:ascii="Arial" w:hAnsi="Arial" w:cs="Arial"/>
          <w:sz w:val="24"/>
          <w:szCs w:val="24"/>
        </w:rPr>
        <w:t xml:space="preserve"> рублей;</w:t>
      </w:r>
    </w:p>
    <w:p w14:paraId="07CEDC49" w14:textId="2C6F1E61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- жилищно-коммунальное хозяйство – </w:t>
      </w:r>
      <w:r w:rsidR="00014F23">
        <w:rPr>
          <w:rFonts w:ascii="Arial" w:hAnsi="Arial" w:cs="Arial"/>
          <w:sz w:val="24"/>
          <w:szCs w:val="24"/>
        </w:rPr>
        <w:t>17 048 965,00</w:t>
      </w:r>
      <w:r w:rsidRPr="00815E10">
        <w:rPr>
          <w:rFonts w:ascii="Arial" w:hAnsi="Arial" w:cs="Arial"/>
          <w:sz w:val="24"/>
          <w:szCs w:val="24"/>
        </w:rPr>
        <w:t xml:space="preserve"> руб.,</w:t>
      </w:r>
    </w:p>
    <w:p w14:paraId="25E5850F" w14:textId="5AC01708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 xml:space="preserve">- социальная политика – </w:t>
      </w:r>
      <w:r w:rsidR="00014F23">
        <w:rPr>
          <w:rFonts w:ascii="Arial" w:hAnsi="Arial" w:cs="Arial"/>
          <w:sz w:val="24"/>
          <w:szCs w:val="24"/>
        </w:rPr>
        <w:t>568 707,12</w:t>
      </w:r>
      <w:r w:rsidRPr="00815E10">
        <w:rPr>
          <w:rFonts w:ascii="Arial" w:hAnsi="Arial" w:cs="Arial"/>
          <w:sz w:val="24"/>
          <w:szCs w:val="24"/>
        </w:rPr>
        <w:t xml:space="preserve"> рублей;</w:t>
      </w:r>
    </w:p>
    <w:p w14:paraId="712E4E30" w14:textId="77777777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- физическая культура и спорт – 10 000,00 рублей;</w:t>
      </w:r>
    </w:p>
    <w:p w14:paraId="187A7B0E" w14:textId="77777777" w:rsidR="00815E10" w:rsidRPr="00815E10" w:rsidRDefault="00815E10" w:rsidP="00815E10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815E10">
        <w:rPr>
          <w:rFonts w:ascii="Arial" w:hAnsi="Arial" w:cs="Arial"/>
          <w:sz w:val="24"/>
          <w:szCs w:val="24"/>
        </w:rPr>
        <w:t>Итоги исполнения местного бюджета Щетинского сельсовета Курского района Курской области соответствуют целям и задачам, поставленным в основных направлениях бюджетной и налоговой политики.</w:t>
      </w:r>
    </w:p>
    <w:p w14:paraId="7926E81C" w14:textId="77777777" w:rsidR="00815E10" w:rsidRPr="00815E10" w:rsidRDefault="00815E10" w:rsidP="00815E10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815E10" w:rsidRPr="00815E10" w:rsidSect="00812A0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3318D" w14:textId="77777777" w:rsidR="008A1666" w:rsidRDefault="008A1666" w:rsidP="003D641A">
      <w:pPr>
        <w:spacing w:after="0" w:line="240" w:lineRule="auto"/>
      </w:pPr>
      <w:r>
        <w:separator/>
      </w:r>
    </w:p>
  </w:endnote>
  <w:endnote w:type="continuationSeparator" w:id="0">
    <w:p w14:paraId="11E8BD4A" w14:textId="77777777" w:rsidR="008A1666" w:rsidRDefault="008A1666" w:rsidP="003D6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4B4C1" w14:textId="77777777" w:rsidR="008A1666" w:rsidRDefault="008A1666" w:rsidP="003D641A">
      <w:pPr>
        <w:spacing w:after="0" w:line="240" w:lineRule="auto"/>
      </w:pPr>
      <w:r>
        <w:separator/>
      </w:r>
    </w:p>
  </w:footnote>
  <w:footnote w:type="continuationSeparator" w:id="0">
    <w:p w14:paraId="2CB05D36" w14:textId="77777777" w:rsidR="008A1666" w:rsidRDefault="008A1666" w:rsidP="003D64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035"/>
    <w:multiLevelType w:val="hybridMultilevel"/>
    <w:tmpl w:val="7D049C2A"/>
    <w:lvl w:ilvl="0" w:tplc="D538617A">
      <w:start w:val="2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54471"/>
    <w:multiLevelType w:val="hybridMultilevel"/>
    <w:tmpl w:val="7F542358"/>
    <w:lvl w:ilvl="0" w:tplc="D930A93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F564C0B"/>
    <w:multiLevelType w:val="multilevel"/>
    <w:tmpl w:val="F858FEEE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3" w15:restartNumberingAfterBreak="0">
    <w:nsid w:val="292E1598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34806"/>
    <w:multiLevelType w:val="hybridMultilevel"/>
    <w:tmpl w:val="46B61E30"/>
    <w:lvl w:ilvl="0" w:tplc="444A29E8">
      <w:start w:val="1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262F0"/>
    <w:multiLevelType w:val="hybridMultilevel"/>
    <w:tmpl w:val="F6D0107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3FD632E7"/>
    <w:multiLevelType w:val="hybridMultilevel"/>
    <w:tmpl w:val="C18491FE"/>
    <w:lvl w:ilvl="0" w:tplc="5F12ADBE">
      <w:start w:val="1"/>
      <w:numFmt w:val="decimal"/>
      <w:lvlText w:val="%1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07F07F0"/>
    <w:multiLevelType w:val="hybridMultilevel"/>
    <w:tmpl w:val="EF6CB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00F0F"/>
    <w:multiLevelType w:val="hybridMultilevel"/>
    <w:tmpl w:val="CD280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B54CEF"/>
    <w:multiLevelType w:val="hybridMultilevel"/>
    <w:tmpl w:val="6FAEE70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E4A442F"/>
    <w:multiLevelType w:val="hybridMultilevel"/>
    <w:tmpl w:val="EE722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CB01B6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A4764"/>
    <w:multiLevelType w:val="hybridMultilevel"/>
    <w:tmpl w:val="EF9826F0"/>
    <w:lvl w:ilvl="0" w:tplc="60D2DDB4">
      <w:start w:val="1"/>
      <w:numFmt w:val="decimal"/>
      <w:lvlText w:val="%1."/>
      <w:lvlJc w:val="left"/>
      <w:pPr>
        <w:ind w:left="189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56D0272E"/>
    <w:multiLevelType w:val="hybridMultilevel"/>
    <w:tmpl w:val="87E4A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D415A3"/>
    <w:multiLevelType w:val="hybridMultilevel"/>
    <w:tmpl w:val="BA607E8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EC2AE0"/>
    <w:multiLevelType w:val="hybridMultilevel"/>
    <w:tmpl w:val="2A0468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22742A3"/>
    <w:multiLevelType w:val="hybridMultilevel"/>
    <w:tmpl w:val="6A1E81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 w15:restartNumberingAfterBreak="0">
    <w:nsid w:val="6A033571"/>
    <w:multiLevelType w:val="hybridMultilevel"/>
    <w:tmpl w:val="6D560ECC"/>
    <w:lvl w:ilvl="0" w:tplc="F33A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ED23AA8"/>
    <w:multiLevelType w:val="hybridMultilevel"/>
    <w:tmpl w:val="F3FC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A3B746F"/>
    <w:multiLevelType w:val="hybridMultilevel"/>
    <w:tmpl w:val="46B61E30"/>
    <w:lvl w:ilvl="0" w:tplc="444A29E8">
      <w:start w:val="1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AE4BB1"/>
    <w:multiLevelType w:val="hybridMultilevel"/>
    <w:tmpl w:val="14A423F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 w15:restartNumberingAfterBreak="0">
    <w:nsid w:val="7E84630C"/>
    <w:multiLevelType w:val="multilevel"/>
    <w:tmpl w:val="F858FEEE"/>
    <w:lvl w:ilvl="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2160"/>
      </w:pPr>
      <w:rPr>
        <w:rFonts w:hint="default"/>
      </w:rPr>
    </w:lvl>
  </w:abstractNum>
  <w:abstractNum w:abstractNumId="22" w15:restartNumberingAfterBreak="0">
    <w:nsid w:val="7EF70F17"/>
    <w:multiLevelType w:val="hybridMultilevel"/>
    <w:tmpl w:val="B9EAFB8E"/>
    <w:lvl w:ilvl="0" w:tplc="1DC8062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 w16cid:durableId="871847089">
    <w:abstractNumId w:val="21"/>
  </w:num>
  <w:num w:numId="2" w16cid:durableId="1724476604">
    <w:abstractNumId w:val="17"/>
  </w:num>
  <w:num w:numId="3" w16cid:durableId="1487235032">
    <w:abstractNumId w:val="1"/>
  </w:num>
  <w:num w:numId="4" w16cid:durableId="474951486">
    <w:abstractNumId w:val="22"/>
  </w:num>
  <w:num w:numId="5" w16cid:durableId="711341858">
    <w:abstractNumId w:val="2"/>
  </w:num>
  <w:num w:numId="6" w16cid:durableId="795295685">
    <w:abstractNumId w:val="12"/>
  </w:num>
  <w:num w:numId="7" w16cid:durableId="1109737492">
    <w:abstractNumId w:val="6"/>
  </w:num>
  <w:num w:numId="8" w16cid:durableId="571426800">
    <w:abstractNumId w:val="5"/>
  </w:num>
  <w:num w:numId="9" w16cid:durableId="1351683871">
    <w:abstractNumId w:val="13"/>
  </w:num>
  <w:num w:numId="10" w16cid:durableId="1726681300">
    <w:abstractNumId w:val="20"/>
  </w:num>
  <w:num w:numId="11" w16cid:durableId="400517447">
    <w:abstractNumId w:val="10"/>
  </w:num>
  <w:num w:numId="12" w16cid:durableId="2081519918">
    <w:abstractNumId w:val="15"/>
  </w:num>
  <w:num w:numId="13" w16cid:durableId="1293484366">
    <w:abstractNumId w:val="18"/>
  </w:num>
  <w:num w:numId="14" w16cid:durableId="1669282472">
    <w:abstractNumId w:val="16"/>
  </w:num>
  <w:num w:numId="15" w16cid:durableId="315651145">
    <w:abstractNumId w:val="9"/>
  </w:num>
  <w:num w:numId="16" w16cid:durableId="1750804299">
    <w:abstractNumId w:val="8"/>
  </w:num>
  <w:num w:numId="17" w16cid:durableId="1491749565">
    <w:abstractNumId w:val="11"/>
  </w:num>
  <w:num w:numId="18" w16cid:durableId="1999072966">
    <w:abstractNumId w:val="7"/>
  </w:num>
  <w:num w:numId="19" w16cid:durableId="1978492060">
    <w:abstractNumId w:val="3"/>
  </w:num>
  <w:num w:numId="20" w16cid:durableId="2118060466">
    <w:abstractNumId w:val="14"/>
  </w:num>
  <w:num w:numId="21" w16cid:durableId="565188883">
    <w:abstractNumId w:val="19"/>
  </w:num>
  <w:num w:numId="22" w16cid:durableId="1622110622">
    <w:abstractNumId w:val="4"/>
  </w:num>
  <w:num w:numId="23" w16cid:durableId="1266884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538"/>
    <w:rsid w:val="0000548F"/>
    <w:rsid w:val="00006DBB"/>
    <w:rsid w:val="00014F23"/>
    <w:rsid w:val="00016738"/>
    <w:rsid w:val="00020BBE"/>
    <w:rsid w:val="0002258E"/>
    <w:rsid w:val="0002778C"/>
    <w:rsid w:val="0003369F"/>
    <w:rsid w:val="00037945"/>
    <w:rsid w:val="00037991"/>
    <w:rsid w:val="0004073A"/>
    <w:rsid w:val="00042C3C"/>
    <w:rsid w:val="00043B73"/>
    <w:rsid w:val="000552B8"/>
    <w:rsid w:val="00062DA5"/>
    <w:rsid w:val="0006727A"/>
    <w:rsid w:val="00072A26"/>
    <w:rsid w:val="00077011"/>
    <w:rsid w:val="00091D0D"/>
    <w:rsid w:val="000968C5"/>
    <w:rsid w:val="000A2033"/>
    <w:rsid w:val="000A36F6"/>
    <w:rsid w:val="000A3A83"/>
    <w:rsid w:val="000A5977"/>
    <w:rsid w:val="000B50DA"/>
    <w:rsid w:val="000C4A89"/>
    <w:rsid w:val="000C6050"/>
    <w:rsid w:val="000D19E9"/>
    <w:rsid w:val="000D2E82"/>
    <w:rsid w:val="000E4987"/>
    <w:rsid w:val="000E553A"/>
    <w:rsid w:val="000E677B"/>
    <w:rsid w:val="000F3B15"/>
    <w:rsid w:val="00107EB3"/>
    <w:rsid w:val="00115584"/>
    <w:rsid w:val="001320AA"/>
    <w:rsid w:val="00134C1E"/>
    <w:rsid w:val="00134CD2"/>
    <w:rsid w:val="00137AF5"/>
    <w:rsid w:val="00141010"/>
    <w:rsid w:val="00156F87"/>
    <w:rsid w:val="00157FAC"/>
    <w:rsid w:val="00161DB4"/>
    <w:rsid w:val="00171C3F"/>
    <w:rsid w:val="00180DD6"/>
    <w:rsid w:val="00184479"/>
    <w:rsid w:val="00187C15"/>
    <w:rsid w:val="001A63F1"/>
    <w:rsid w:val="001B4828"/>
    <w:rsid w:val="001C039B"/>
    <w:rsid w:val="001C1360"/>
    <w:rsid w:val="001C3660"/>
    <w:rsid w:val="001C6C02"/>
    <w:rsid w:val="001E2B80"/>
    <w:rsid w:val="001E50C5"/>
    <w:rsid w:val="001F2BF6"/>
    <w:rsid w:val="00200460"/>
    <w:rsid w:val="00204047"/>
    <w:rsid w:val="00204289"/>
    <w:rsid w:val="002160C8"/>
    <w:rsid w:val="00230EA1"/>
    <w:rsid w:val="0024042F"/>
    <w:rsid w:val="00243155"/>
    <w:rsid w:val="00252C57"/>
    <w:rsid w:val="00256606"/>
    <w:rsid w:val="00257C08"/>
    <w:rsid w:val="0026155B"/>
    <w:rsid w:val="0028258E"/>
    <w:rsid w:val="002916BB"/>
    <w:rsid w:val="00291B69"/>
    <w:rsid w:val="0029235B"/>
    <w:rsid w:val="00296050"/>
    <w:rsid w:val="002A0B24"/>
    <w:rsid w:val="002A45F1"/>
    <w:rsid w:val="002B0A1C"/>
    <w:rsid w:val="002B2CC3"/>
    <w:rsid w:val="002C5492"/>
    <w:rsid w:val="002C6AD8"/>
    <w:rsid w:val="002D6E1E"/>
    <w:rsid w:val="002D7C26"/>
    <w:rsid w:val="00300232"/>
    <w:rsid w:val="0030068C"/>
    <w:rsid w:val="003062AB"/>
    <w:rsid w:val="00311EA6"/>
    <w:rsid w:val="00314F53"/>
    <w:rsid w:val="003223CD"/>
    <w:rsid w:val="00323B77"/>
    <w:rsid w:val="0032610E"/>
    <w:rsid w:val="0033578F"/>
    <w:rsid w:val="003360C2"/>
    <w:rsid w:val="00341F42"/>
    <w:rsid w:val="00350846"/>
    <w:rsid w:val="00352683"/>
    <w:rsid w:val="003669D2"/>
    <w:rsid w:val="00391D91"/>
    <w:rsid w:val="00397641"/>
    <w:rsid w:val="003A5EF8"/>
    <w:rsid w:val="003A6D75"/>
    <w:rsid w:val="003B0DFC"/>
    <w:rsid w:val="003B5ED2"/>
    <w:rsid w:val="003B635E"/>
    <w:rsid w:val="003D2A4C"/>
    <w:rsid w:val="003D641A"/>
    <w:rsid w:val="003D74AD"/>
    <w:rsid w:val="003E7D47"/>
    <w:rsid w:val="003F36F6"/>
    <w:rsid w:val="003F555E"/>
    <w:rsid w:val="003F6BFA"/>
    <w:rsid w:val="004014A4"/>
    <w:rsid w:val="004072D0"/>
    <w:rsid w:val="00407E85"/>
    <w:rsid w:val="00412F28"/>
    <w:rsid w:val="004166DF"/>
    <w:rsid w:val="00416ED5"/>
    <w:rsid w:val="00421E52"/>
    <w:rsid w:val="004238C3"/>
    <w:rsid w:val="00423B24"/>
    <w:rsid w:val="0042686D"/>
    <w:rsid w:val="004278B1"/>
    <w:rsid w:val="00430607"/>
    <w:rsid w:val="00430E4C"/>
    <w:rsid w:val="00435C15"/>
    <w:rsid w:val="0043793D"/>
    <w:rsid w:val="00454570"/>
    <w:rsid w:val="00463976"/>
    <w:rsid w:val="0047491F"/>
    <w:rsid w:val="004851F3"/>
    <w:rsid w:val="004939CF"/>
    <w:rsid w:val="00496E7A"/>
    <w:rsid w:val="004B42EB"/>
    <w:rsid w:val="004E1DCC"/>
    <w:rsid w:val="004F4CCD"/>
    <w:rsid w:val="005064FF"/>
    <w:rsid w:val="005068F3"/>
    <w:rsid w:val="00513BD7"/>
    <w:rsid w:val="00522B18"/>
    <w:rsid w:val="00522C3F"/>
    <w:rsid w:val="00524EC0"/>
    <w:rsid w:val="00525F2F"/>
    <w:rsid w:val="0052669D"/>
    <w:rsid w:val="00527D44"/>
    <w:rsid w:val="00537153"/>
    <w:rsid w:val="00542D04"/>
    <w:rsid w:val="00554F8D"/>
    <w:rsid w:val="005567DE"/>
    <w:rsid w:val="00564B67"/>
    <w:rsid w:val="0058456E"/>
    <w:rsid w:val="005A18C1"/>
    <w:rsid w:val="005A1A71"/>
    <w:rsid w:val="005D3635"/>
    <w:rsid w:val="005E3121"/>
    <w:rsid w:val="00613351"/>
    <w:rsid w:val="00616529"/>
    <w:rsid w:val="0062491A"/>
    <w:rsid w:val="00624D4B"/>
    <w:rsid w:val="0064778E"/>
    <w:rsid w:val="00647B29"/>
    <w:rsid w:val="00650FD4"/>
    <w:rsid w:val="006648B3"/>
    <w:rsid w:val="00664B02"/>
    <w:rsid w:val="0066750A"/>
    <w:rsid w:val="00673AFE"/>
    <w:rsid w:val="00673BDF"/>
    <w:rsid w:val="006866B0"/>
    <w:rsid w:val="006B2CBB"/>
    <w:rsid w:val="006B694C"/>
    <w:rsid w:val="006C052D"/>
    <w:rsid w:val="006C4B69"/>
    <w:rsid w:val="006C7A1E"/>
    <w:rsid w:val="006D06CC"/>
    <w:rsid w:val="006D6697"/>
    <w:rsid w:val="006F2048"/>
    <w:rsid w:val="006F356A"/>
    <w:rsid w:val="006F592A"/>
    <w:rsid w:val="00700A23"/>
    <w:rsid w:val="0071596B"/>
    <w:rsid w:val="00716139"/>
    <w:rsid w:val="007219F0"/>
    <w:rsid w:val="007233B4"/>
    <w:rsid w:val="00726AE7"/>
    <w:rsid w:val="00732A69"/>
    <w:rsid w:val="0074005D"/>
    <w:rsid w:val="007514DC"/>
    <w:rsid w:val="00755260"/>
    <w:rsid w:val="007574E6"/>
    <w:rsid w:val="00762976"/>
    <w:rsid w:val="00763D89"/>
    <w:rsid w:val="00771E7D"/>
    <w:rsid w:val="0077321D"/>
    <w:rsid w:val="00774E91"/>
    <w:rsid w:val="00776808"/>
    <w:rsid w:val="0078225E"/>
    <w:rsid w:val="00782F67"/>
    <w:rsid w:val="007838E0"/>
    <w:rsid w:val="007871D8"/>
    <w:rsid w:val="00794F80"/>
    <w:rsid w:val="007A41F4"/>
    <w:rsid w:val="007B20C0"/>
    <w:rsid w:val="007C49D6"/>
    <w:rsid w:val="007C5C2E"/>
    <w:rsid w:val="007C7543"/>
    <w:rsid w:val="007D2646"/>
    <w:rsid w:val="007E4670"/>
    <w:rsid w:val="00802549"/>
    <w:rsid w:val="00812A09"/>
    <w:rsid w:val="00815E10"/>
    <w:rsid w:val="00820F42"/>
    <w:rsid w:val="00827F02"/>
    <w:rsid w:val="008335BD"/>
    <w:rsid w:val="00833ED5"/>
    <w:rsid w:val="008357F7"/>
    <w:rsid w:val="00840AE5"/>
    <w:rsid w:val="0085470B"/>
    <w:rsid w:val="00860262"/>
    <w:rsid w:val="00860632"/>
    <w:rsid w:val="00867ED0"/>
    <w:rsid w:val="00880E40"/>
    <w:rsid w:val="00881B5D"/>
    <w:rsid w:val="00887035"/>
    <w:rsid w:val="00891565"/>
    <w:rsid w:val="008919BF"/>
    <w:rsid w:val="00892DB5"/>
    <w:rsid w:val="008A1666"/>
    <w:rsid w:val="008A766D"/>
    <w:rsid w:val="008B1A8D"/>
    <w:rsid w:val="008B6268"/>
    <w:rsid w:val="008C6FB5"/>
    <w:rsid w:val="008E2898"/>
    <w:rsid w:val="00901273"/>
    <w:rsid w:val="009048A1"/>
    <w:rsid w:val="00912307"/>
    <w:rsid w:val="009224A2"/>
    <w:rsid w:val="00936285"/>
    <w:rsid w:val="00940E53"/>
    <w:rsid w:val="00945FFC"/>
    <w:rsid w:val="00947EE6"/>
    <w:rsid w:val="00952784"/>
    <w:rsid w:val="00960C2F"/>
    <w:rsid w:val="009610D5"/>
    <w:rsid w:val="00962BE8"/>
    <w:rsid w:val="00963F1D"/>
    <w:rsid w:val="009824D2"/>
    <w:rsid w:val="00983402"/>
    <w:rsid w:val="00983BBE"/>
    <w:rsid w:val="00983F18"/>
    <w:rsid w:val="009A43BA"/>
    <w:rsid w:val="009A4974"/>
    <w:rsid w:val="009A4B5D"/>
    <w:rsid w:val="009A5BB9"/>
    <w:rsid w:val="009B2B5C"/>
    <w:rsid w:val="009B5BCD"/>
    <w:rsid w:val="009C4423"/>
    <w:rsid w:val="009C79FB"/>
    <w:rsid w:val="009E2456"/>
    <w:rsid w:val="009F4A96"/>
    <w:rsid w:val="009F537F"/>
    <w:rsid w:val="00A045A1"/>
    <w:rsid w:val="00A079F4"/>
    <w:rsid w:val="00A17984"/>
    <w:rsid w:val="00A2177B"/>
    <w:rsid w:val="00A264EE"/>
    <w:rsid w:val="00A26D77"/>
    <w:rsid w:val="00A36129"/>
    <w:rsid w:val="00A44C9D"/>
    <w:rsid w:val="00A509F2"/>
    <w:rsid w:val="00A5613D"/>
    <w:rsid w:val="00A57815"/>
    <w:rsid w:val="00A5793E"/>
    <w:rsid w:val="00A71F0C"/>
    <w:rsid w:val="00A762C9"/>
    <w:rsid w:val="00A806A8"/>
    <w:rsid w:val="00A808E3"/>
    <w:rsid w:val="00A86F4B"/>
    <w:rsid w:val="00AA34ED"/>
    <w:rsid w:val="00AB24F1"/>
    <w:rsid w:val="00AB5E27"/>
    <w:rsid w:val="00AB7B84"/>
    <w:rsid w:val="00AC57C3"/>
    <w:rsid w:val="00AC7D9C"/>
    <w:rsid w:val="00AD4FCA"/>
    <w:rsid w:val="00AD694F"/>
    <w:rsid w:val="00AD7B68"/>
    <w:rsid w:val="00AE633C"/>
    <w:rsid w:val="00AE6D8F"/>
    <w:rsid w:val="00B01A94"/>
    <w:rsid w:val="00B01D8B"/>
    <w:rsid w:val="00B035AA"/>
    <w:rsid w:val="00B06E33"/>
    <w:rsid w:val="00B07832"/>
    <w:rsid w:val="00B24A93"/>
    <w:rsid w:val="00B26BF8"/>
    <w:rsid w:val="00B27F02"/>
    <w:rsid w:val="00B332E8"/>
    <w:rsid w:val="00B46101"/>
    <w:rsid w:val="00B54E66"/>
    <w:rsid w:val="00B67BB0"/>
    <w:rsid w:val="00B73AA8"/>
    <w:rsid w:val="00B85133"/>
    <w:rsid w:val="00B92305"/>
    <w:rsid w:val="00B92B46"/>
    <w:rsid w:val="00BA057A"/>
    <w:rsid w:val="00BA4645"/>
    <w:rsid w:val="00BB3EA3"/>
    <w:rsid w:val="00BC7C6C"/>
    <w:rsid w:val="00BD2538"/>
    <w:rsid w:val="00BD2F9C"/>
    <w:rsid w:val="00BE4863"/>
    <w:rsid w:val="00BF2C52"/>
    <w:rsid w:val="00BF62EC"/>
    <w:rsid w:val="00C0011C"/>
    <w:rsid w:val="00C01488"/>
    <w:rsid w:val="00C07A84"/>
    <w:rsid w:val="00C104C8"/>
    <w:rsid w:val="00C10E9A"/>
    <w:rsid w:val="00C15E72"/>
    <w:rsid w:val="00C23929"/>
    <w:rsid w:val="00C42D62"/>
    <w:rsid w:val="00C47682"/>
    <w:rsid w:val="00C55C87"/>
    <w:rsid w:val="00C60750"/>
    <w:rsid w:val="00C6648E"/>
    <w:rsid w:val="00C73E52"/>
    <w:rsid w:val="00CA3074"/>
    <w:rsid w:val="00CA30D8"/>
    <w:rsid w:val="00CA41CB"/>
    <w:rsid w:val="00CA5D27"/>
    <w:rsid w:val="00CC1E59"/>
    <w:rsid w:val="00CC4AB0"/>
    <w:rsid w:val="00CC5131"/>
    <w:rsid w:val="00CD3BEE"/>
    <w:rsid w:val="00CD667A"/>
    <w:rsid w:val="00CD6CFC"/>
    <w:rsid w:val="00CE2C9D"/>
    <w:rsid w:val="00D00E9A"/>
    <w:rsid w:val="00D039C4"/>
    <w:rsid w:val="00D15895"/>
    <w:rsid w:val="00D22999"/>
    <w:rsid w:val="00D36C42"/>
    <w:rsid w:val="00D55B1F"/>
    <w:rsid w:val="00D6072E"/>
    <w:rsid w:val="00D62449"/>
    <w:rsid w:val="00D74BAE"/>
    <w:rsid w:val="00D76278"/>
    <w:rsid w:val="00D92D83"/>
    <w:rsid w:val="00DA0897"/>
    <w:rsid w:val="00DA2440"/>
    <w:rsid w:val="00DA64DA"/>
    <w:rsid w:val="00DB1B0B"/>
    <w:rsid w:val="00DB27CE"/>
    <w:rsid w:val="00DC0B9D"/>
    <w:rsid w:val="00DE1347"/>
    <w:rsid w:val="00DE47B6"/>
    <w:rsid w:val="00E00700"/>
    <w:rsid w:val="00E041FE"/>
    <w:rsid w:val="00E13C07"/>
    <w:rsid w:val="00E14843"/>
    <w:rsid w:val="00E169FD"/>
    <w:rsid w:val="00E23AA1"/>
    <w:rsid w:val="00E4111C"/>
    <w:rsid w:val="00E4202A"/>
    <w:rsid w:val="00E44849"/>
    <w:rsid w:val="00E455CD"/>
    <w:rsid w:val="00E47AC4"/>
    <w:rsid w:val="00E50000"/>
    <w:rsid w:val="00E5076B"/>
    <w:rsid w:val="00E521D1"/>
    <w:rsid w:val="00E65B5D"/>
    <w:rsid w:val="00E7606A"/>
    <w:rsid w:val="00E87B18"/>
    <w:rsid w:val="00E963C4"/>
    <w:rsid w:val="00E97DF9"/>
    <w:rsid w:val="00EA0725"/>
    <w:rsid w:val="00ED1C21"/>
    <w:rsid w:val="00ED343F"/>
    <w:rsid w:val="00EF204D"/>
    <w:rsid w:val="00EF38B1"/>
    <w:rsid w:val="00EF4858"/>
    <w:rsid w:val="00F039DB"/>
    <w:rsid w:val="00F06B66"/>
    <w:rsid w:val="00F176AC"/>
    <w:rsid w:val="00F263EA"/>
    <w:rsid w:val="00F31D27"/>
    <w:rsid w:val="00F33319"/>
    <w:rsid w:val="00F61B1C"/>
    <w:rsid w:val="00F73A92"/>
    <w:rsid w:val="00F73FE7"/>
    <w:rsid w:val="00F87466"/>
    <w:rsid w:val="00F9386C"/>
    <w:rsid w:val="00F93CBD"/>
    <w:rsid w:val="00F95513"/>
    <w:rsid w:val="00FA533E"/>
    <w:rsid w:val="00FA6484"/>
    <w:rsid w:val="00FC45E2"/>
    <w:rsid w:val="00FC5FC7"/>
    <w:rsid w:val="00FD1E4F"/>
    <w:rsid w:val="00FD384A"/>
    <w:rsid w:val="00FE19DE"/>
    <w:rsid w:val="00FF3A9F"/>
    <w:rsid w:val="00FF7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87119"/>
  <w15:docId w15:val="{46D6D820-E6A4-490E-815E-B893083E6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FCA"/>
  </w:style>
  <w:style w:type="paragraph" w:styleId="1">
    <w:name w:val="heading 1"/>
    <w:basedOn w:val="a"/>
    <w:next w:val="a"/>
    <w:link w:val="10"/>
    <w:qFormat/>
    <w:rsid w:val="0006727A"/>
    <w:pPr>
      <w:keepNext/>
      <w:spacing w:after="0" w:line="240" w:lineRule="auto"/>
      <w:ind w:left="-280" w:right="-766" w:firstLine="560"/>
      <w:jc w:val="both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heading 2"/>
    <w:basedOn w:val="a"/>
    <w:next w:val="a"/>
    <w:link w:val="20"/>
    <w:qFormat/>
    <w:rsid w:val="0006727A"/>
    <w:pPr>
      <w:keepNext/>
      <w:spacing w:after="0" w:line="240" w:lineRule="auto"/>
      <w:ind w:left="4140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qFormat/>
    <w:rsid w:val="0006727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25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0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073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13C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uiPriority w:val="99"/>
    <w:rsid w:val="000C6050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uiPriority w:val="99"/>
    <w:rsid w:val="0058456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5845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06727A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0">
    <w:name w:val="Заголовок 2 Знак"/>
    <w:basedOn w:val="a0"/>
    <w:link w:val="2"/>
    <w:rsid w:val="0006727A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06727A"/>
    <w:rPr>
      <w:rFonts w:ascii="Arial" w:eastAsia="Times New Roman" w:hAnsi="Arial" w:cs="Arial"/>
      <w:b/>
      <w:bCs/>
      <w:sz w:val="26"/>
      <w:szCs w:val="26"/>
    </w:rPr>
  </w:style>
  <w:style w:type="paragraph" w:styleId="21">
    <w:name w:val="Body Text Indent 2"/>
    <w:basedOn w:val="a"/>
    <w:link w:val="22"/>
    <w:rsid w:val="0006727A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06727A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ody Text Indent"/>
    <w:basedOn w:val="a"/>
    <w:link w:val="a8"/>
    <w:rsid w:val="0006727A"/>
    <w:pPr>
      <w:spacing w:after="0" w:line="240" w:lineRule="auto"/>
      <w:ind w:left="41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06727A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0672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a9">
    <w:name w:val="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aa">
    <w:name w:val="Таблицы (моноширинный)"/>
    <w:basedOn w:val="a"/>
    <w:next w:val="a"/>
    <w:rsid w:val="0006727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23">
    <w:name w:val="Знак2 Знак Знак 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4">
    <w:name w:val="Знак2 Знак Знак Знак Знак Знак 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0672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06727A"/>
    <w:rPr>
      <w:rFonts w:ascii="Times New Roman" w:eastAsia="Times New Roman" w:hAnsi="Times New Roman" w:cs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06727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d">
    <w:name w:val="Strong"/>
    <w:qFormat/>
    <w:rsid w:val="0006727A"/>
    <w:rPr>
      <w:b/>
      <w:bCs/>
    </w:rPr>
  </w:style>
  <w:style w:type="character" w:styleId="ae">
    <w:name w:val="Hyperlink"/>
    <w:uiPriority w:val="99"/>
    <w:unhideWhenUsed/>
    <w:rsid w:val="0006727A"/>
    <w:rPr>
      <w:color w:val="0000FF"/>
      <w:u w:val="single"/>
    </w:rPr>
  </w:style>
  <w:style w:type="paragraph" w:customStyle="1" w:styleId="210">
    <w:name w:val="Основной текст с отступом 21"/>
    <w:basedOn w:val="a"/>
    <w:uiPriority w:val="99"/>
    <w:rsid w:val="0006727A"/>
    <w:pPr>
      <w:suppressAutoHyphens/>
      <w:spacing w:after="0" w:line="240" w:lineRule="auto"/>
      <w:ind w:left="7797" w:hanging="723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06727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table" w:customStyle="1" w:styleId="-11">
    <w:name w:val="Светлый список - Акцент 11"/>
    <w:basedOn w:val="a1"/>
    <w:uiPriority w:val="61"/>
    <w:rsid w:val="0006727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f0">
    <w:name w:val="header"/>
    <w:basedOn w:val="a"/>
    <w:link w:val="af1"/>
    <w:uiPriority w:val="99"/>
    <w:unhideWhenUsed/>
    <w:rsid w:val="0006727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06727A"/>
    <w:rPr>
      <w:rFonts w:ascii="Calibri" w:eastAsia="Calibri" w:hAnsi="Calibri" w:cs="Times New Roman"/>
      <w:lang w:eastAsia="en-US"/>
    </w:rPr>
  </w:style>
  <w:style w:type="paragraph" w:styleId="af2">
    <w:name w:val="footer"/>
    <w:basedOn w:val="a"/>
    <w:link w:val="af3"/>
    <w:uiPriority w:val="99"/>
    <w:unhideWhenUsed/>
    <w:rsid w:val="0006727A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06727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9A80D-B426-4599-A592-9737B3EAB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Шахова</cp:lastModifiedBy>
  <cp:revision>16</cp:revision>
  <cp:lastPrinted>2022-10-25T10:40:00Z</cp:lastPrinted>
  <dcterms:created xsi:type="dcterms:W3CDTF">2020-12-18T11:23:00Z</dcterms:created>
  <dcterms:modified xsi:type="dcterms:W3CDTF">2022-10-25T10:43:00Z</dcterms:modified>
</cp:coreProperties>
</file>