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B2" w:rsidRDefault="003D2CB2" w:rsidP="003D2CB2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ЩЕТИНСКОГО СЕЛЬСОВЕТА</w:t>
      </w:r>
    </w:p>
    <w:p w:rsidR="003D2CB2" w:rsidRDefault="003D2CB2" w:rsidP="003D2CB2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3D2CB2" w:rsidRDefault="003D2CB2" w:rsidP="003D2CB2">
      <w:pPr>
        <w:spacing w:line="120" w:lineRule="auto"/>
        <w:ind w:left="-357" w:firstLine="720"/>
        <w:jc w:val="both"/>
        <w:rPr>
          <w:rFonts w:ascii="Arial" w:hAnsi="Arial" w:cs="Arial"/>
          <w:b/>
          <w:sz w:val="32"/>
          <w:szCs w:val="32"/>
        </w:rPr>
      </w:pPr>
    </w:p>
    <w:p w:rsidR="003D2CB2" w:rsidRPr="003B40AC" w:rsidRDefault="003D2CB2" w:rsidP="003B40AC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D2CB2" w:rsidRPr="003B40AC" w:rsidRDefault="003D2CB2" w:rsidP="003B40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102C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0 </w:t>
      </w:r>
      <w:r w:rsidR="00C102C0">
        <w:rPr>
          <w:rFonts w:ascii="Arial" w:hAnsi="Arial" w:cs="Arial"/>
          <w:b/>
          <w:sz w:val="32"/>
          <w:szCs w:val="32"/>
        </w:rPr>
        <w:t>декабр</w:t>
      </w:r>
      <w:r>
        <w:rPr>
          <w:rFonts w:ascii="Arial" w:hAnsi="Arial" w:cs="Arial"/>
          <w:b/>
          <w:sz w:val="32"/>
          <w:szCs w:val="32"/>
        </w:rPr>
        <w:t>я 201</w:t>
      </w:r>
      <w:r w:rsidR="00C102C0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C102C0">
        <w:rPr>
          <w:rFonts w:ascii="Arial" w:hAnsi="Arial" w:cs="Arial"/>
          <w:b/>
          <w:sz w:val="32"/>
          <w:szCs w:val="32"/>
        </w:rPr>
        <w:t>105</w:t>
      </w:r>
      <w:r>
        <w:rPr>
          <w:rFonts w:ascii="Arial" w:hAnsi="Arial" w:cs="Arial"/>
          <w:b/>
          <w:sz w:val="32"/>
          <w:szCs w:val="32"/>
        </w:rPr>
        <w:t>-6-</w:t>
      </w:r>
      <w:r w:rsidR="00C102C0">
        <w:rPr>
          <w:rFonts w:ascii="Arial" w:hAnsi="Arial" w:cs="Arial"/>
          <w:b/>
          <w:sz w:val="32"/>
          <w:szCs w:val="32"/>
        </w:rPr>
        <w:t>30</w:t>
      </w:r>
    </w:p>
    <w:p w:rsidR="003D2CB2" w:rsidRPr="003B40AC" w:rsidRDefault="003D2CB2" w:rsidP="003B40AC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282336"/>
          <w:sz w:val="32"/>
          <w:szCs w:val="32"/>
        </w:rPr>
        <w:t>О внесении изменений в Решение Собрания депутатов Щетинского сельсовета Курского района Курской области</w:t>
      </w:r>
      <w:r w:rsidR="00D20AA8">
        <w:rPr>
          <w:rFonts w:ascii="Arial" w:hAnsi="Arial" w:cs="Arial"/>
          <w:b/>
          <w:color w:val="282336"/>
          <w:sz w:val="32"/>
          <w:szCs w:val="32"/>
        </w:rPr>
        <w:t xml:space="preserve"> от 21.12.2017 № 14-6-</w:t>
      </w:r>
      <w:r w:rsidR="00C102C0">
        <w:rPr>
          <w:rFonts w:ascii="Arial" w:hAnsi="Arial" w:cs="Arial"/>
          <w:b/>
          <w:color w:val="282336"/>
          <w:sz w:val="32"/>
          <w:szCs w:val="32"/>
        </w:rPr>
        <w:t>4 «</w:t>
      </w:r>
      <w:r>
        <w:rPr>
          <w:rFonts w:ascii="Arial" w:hAnsi="Arial" w:cs="Arial"/>
          <w:b/>
          <w:color w:val="282336"/>
          <w:sz w:val="32"/>
          <w:szCs w:val="32"/>
        </w:rPr>
        <w:t xml:space="preserve">О некоторых вопросах организации деятельности по противодействию коррупции» </w:t>
      </w:r>
    </w:p>
    <w:p w:rsidR="003D2CB2" w:rsidRPr="003B40AC" w:rsidRDefault="00C102C0" w:rsidP="00C102C0">
      <w:pPr>
        <w:ind w:firstLine="708"/>
        <w:jc w:val="both"/>
        <w:rPr>
          <w:rFonts w:ascii="Arial" w:hAnsi="Arial" w:cs="Arial"/>
          <w:color w:val="282336"/>
          <w:sz w:val="24"/>
          <w:szCs w:val="24"/>
        </w:rPr>
      </w:pPr>
      <w:r w:rsidRPr="00FE3151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Pr="00FE3151">
        <w:rPr>
          <w:rFonts w:ascii="Arial" w:hAnsi="Arial" w:cs="Arial"/>
          <w:sz w:val="24"/>
          <w:szCs w:val="24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Pr="00FE3151">
        <w:rPr>
          <w:rFonts w:ascii="Arial" w:hAnsi="Arial" w:cs="Arial"/>
          <w:color w:val="000000"/>
          <w:sz w:val="24"/>
          <w:szCs w:val="24"/>
        </w:rPr>
        <w:t xml:space="preserve"> Уставом муниципального образования "</w:t>
      </w:r>
      <w:r>
        <w:rPr>
          <w:rFonts w:ascii="Arial" w:hAnsi="Arial" w:cs="Arial"/>
          <w:color w:val="000000"/>
          <w:sz w:val="24"/>
          <w:szCs w:val="24"/>
        </w:rPr>
        <w:t>Щетин</w:t>
      </w:r>
      <w:r w:rsidRPr="00FE3151">
        <w:rPr>
          <w:rFonts w:ascii="Arial" w:hAnsi="Arial" w:cs="Arial"/>
          <w:color w:val="000000"/>
          <w:sz w:val="24"/>
          <w:szCs w:val="24"/>
        </w:rPr>
        <w:t>ский сельсовет" Курского района Курской области</w:t>
      </w:r>
      <w:r w:rsidR="003D2CB2" w:rsidRPr="0035681E">
        <w:rPr>
          <w:rFonts w:ascii="Arial" w:hAnsi="Arial" w:cs="Arial"/>
          <w:sz w:val="24"/>
          <w:szCs w:val="24"/>
        </w:rPr>
        <w:t xml:space="preserve">, Собрание депутатов Щетинского сельсовета Курского района </w:t>
      </w:r>
      <w:r w:rsidR="003D2CB2" w:rsidRPr="0035681E">
        <w:rPr>
          <w:rFonts w:ascii="Arial" w:hAnsi="Arial" w:cs="Arial"/>
          <w:color w:val="282336"/>
          <w:sz w:val="24"/>
          <w:szCs w:val="24"/>
        </w:rPr>
        <w:t>РЕШИЛО:</w:t>
      </w:r>
    </w:p>
    <w:p w:rsidR="00C102C0" w:rsidRPr="00C102C0" w:rsidRDefault="003D2CB2" w:rsidP="00C102C0">
      <w:pPr>
        <w:pStyle w:val="a7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 w:rsidRPr="00C102C0">
        <w:rPr>
          <w:rFonts w:ascii="Arial" w:hAnsi="Arial" w:cs="Arial"/>
        </w:rPr>
        <w:t>1</w:t>
      </w:r>
      <w:r w:rsidRPr="00C102C0">
        <w:rPr>
          <w:rFonts w:ascii="Arial" w:hAnsi="Arial" w:cs="Arial"/>
          <w:sz w:val="24"/>
          <w:szCs w:val="24"/>
        </w:rPr>
        <w:t xml:space="preserve">.  Положение о комиссии по урегулированию конфликта интересов муниципального образования «Щетинский сельсовет» Курского района Курской области, утвержденного Решением Собрания депутатов Щетинского сельсовета Курского района Курской области от 21.12. 2017 №14-6-4 «О некоторых вопросах организации деятельности по противодействию коррупции» </w:t>
      </w:r>
      <w:r w:rsidR="003B40AC" w:rsidRPr="00C102C0">
        <w:rPr>
          <w:rFonts w:ascii="Arial" w:hAnsi="Arial" w:cs="Arial"/>
          <w:sz w:val="24"/>
          <w:szCs w:val="24"/>
        </w:rPr>
        <w:t>изложить в следующей редакции согласно Приложению.</w:t>
      </w:r>
    </w:p>
    <w:p w:rsidR="00C102C0" w:rsidRPr="00C102C0" w:rsidRDefault="00C102C0" w:rsidP="00C102C0">
      <w:pPr>
        <w:pStyle w:val="a7"/>
        <w:jc w:val="both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 xml:space="preserve">   </w:t>
      </w:r>
      <w:r w:rsidR="003B40AC" w:rsidRPr="00C102C0">
        <w:rPr>
          <w:rFonts w:ascii="Arial" w:hAnsi="Arial" w:cs="Arial"/>
          <w:sz w:val="24"/>
          <w:szCs w:val="24"/>
        </w:rPr>
        <w:t xml:space="preserve">2. </w:t>
      </w:r>
      <w:r w:rsidRPr="00C102C0">
        <w:rPr>
          <w:rFonts w:ascii="Arial" w:hAnsi="Arial" w:cs="Arial"/>
          <w:sz w:val="24"/>
          <w:szCs w:val="24"/>
        </w:rPr>
        <w:t>Решение Собрания депутатов Щетинского сельсовета Курского района от 09 февраля 2018 №25-6-6 «О внесении изменений в Решение Собрания депутатов Щетинского сельсовета Курского района Курской области от 21.12.2017 № 14-6-4 «О некоторых вопросах организации деятельности по противодействию коррупции» считать утратившим силу.</w:t>
      </w:r>
    </w:p>
    <w:p w:rsidR="003B40AC" w:rsidRPr="00C102C0" w:rsidRDefault="00C102C0" w:rsidP="00C102C0">
      <w:pPr>
        <w:pStyle w:val="a7"/>
        <w:jc w:val="both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 xml:space="preserve">   3. </w:t>
      </w:r>
      <w:r w:rsidR="003B40AC" w:rsidRPr="00C102C0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Щетинского сельсовета Курского района.</w:t>
      </w:r>
    </w:p>
    <w:p w:rsidR="003B40AC" w:rsidRPr="00C102C0" w:rsidRDefault="003B40AC" w:rsidP="00C102C0">
      <w:pPr>
        <w:pStyle w:val="a7"/>
        <w:jc w:val="both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 xml:space="preserve">   </w:t>
      </w:r>
      <w:r w:rsidR="00C102C0" w:rsidRPr="00C102C0">
        <w:rPr>
          <w:rFonts w:ascii="Arial" w:hAnsi="Arial" w:cs="Arial"/>
          <w:sz w:val="24"/>
          <w:szCs w:val="24"/>
        </w:rPr>
        <w:t>4</w:t>
      </w:r>
      <w:r w:rsidRPr="00C102C0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размещения на официальном сайте Администрации Щетинского сельсовета Курского района Курской области в сети «Интернет» </w:t>
      </w:r>
      <w:hyperlink r:id="rId5" w:history="1">
        <w:proofErr w:type="spellStart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htt</w:t>
        </w:r>
        <w:proofErr w:type="spellEnd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shetin</w:t>
        </w:r>
        <w:proofErr w:type="spellEnd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proofErr w:type="spellEnd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C102C0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102C0">
        <w:rPr>
          <w:rStyle w:val="a6"/>
          <w:rFonts w:ascii="Arial" w:hAnsi="Arial" w:cs="Arial"/>
          <w:color w:val="auto"/>
          <w:sz w:val="24"/>
          <w:szCs w:val="24"/>
          <w:u w:val="none"/>
        </w:rPr>
        <w:t>.</w:t>
      </w:r>
    </w:p>
    <w:p w:rsidR="003B40AC" w:rsidRPr="0035681E" w:rsidRDefault="003B40AC" w:rsidP="00C102C0">
      <w:pPr>
        <w:pStyle w:val="ConsPlusNormal"/>
        <w:jc w:val="both"/>
        <w:rPr>
          <w:sz w:val="24"/>
          <w:szCs w:val="24"/>
        </w:rPr>
      </w:pPr>
    </w:p>
    <w:p w:rsidR="003B40AC" w:rsidRPr="00C102C0" w:rsidRDefault="003B40AC" w:rsidP="00C102C0">
      <w:pPr>
        <w:pStyle w:val="a7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B40AC" w:rsidRPr="00C102C0" w:rsidRDefault="003B40AC" w:rsidP="00C102C0">
      <w:pPr>
        <w:pStyle w:val="a7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>Щетинского сельсовета Курского района                                            Н.Н. Беляева</w:t>
      </w:r>
    </w:p>
    <w:p w:rsidR="00C102C0" w:rsidRPr="00C102C0" w:rsidRDefault="00C102C0" w:rsidP="00C102C0">
      <w:pPr>
        <w:pStyle w:val="a7"/>
        <w:rPr>
          <w:rFonts w:ascii="Arial" w:hAnsi="Arial" w:cs="Arial"/>
          <w:sz w:val="24"/>
          <w:szCs w:val="24"/>
        </w:rPr>
      </w:pPr>
    </w:p>
    <w:p w:rsidR="003B40AC" w:rsidRPr="00C102C0" w:rsidRDefault="003B40AC" w:rsidP="00C102C0">
      <w:pPr>
        <w:pStyle w:val="a7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 xml:space="preserve">Глава Щетинского сельсовета </w:t>
      </w:r>
    </w:p>
    <w:p w:rsidR="003B40AC" w:rsidRPr="00C102C0" w:rsidRDefault="003B40AC" w:rsidP="00C102C0">
      <w:pPr>
        <w:pStyle w:val="a7"/>
        <w:rPr>
          <w:rFonts w:ascii="Arial" w:hAnsi="Arial" w:cs="Arial"/>
          <w:sz w:val="24"/>
          <w:szCs w:val="24"/>
        </w:rPr>
      </w:pPr>
      <w:r w:rsidRPr="00C102C0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   С.А. Томатин</w:t>
      </w:r>
    </w:p>
    <w:p w:rsidR="003B40AC" w:rsidRPr="00C102C0" w:rsidRDefault="003B40AC" w:rsidP="00C102C0">
      <w:pPr>
        <w:pStyle w:val="a7"/>
        <w:rPr>
          <w:rFonts w:ascii="Arial" w:hAnsi="Arial" w:cs="Arial"/>
          <w:sz w:val="24"/>
          <w:szCs w:val="24"/>
        </w:rPr>
      </w:pPr>
    </w:p>
    <w:p w:rsidR="003B40AC" w:rsidRDefault="003B40AC" w:rsidP="003D2CB2">
      <w:pPr>
        <w:jc w:val="both"/>
        <w:rPr>
          <w:rFonts w:ascii="Arial" w:hAnsi="Arial" w:cs="Arial"/>
          <w:color w:val="282336"/>
          <w:sz w:val="24"/>
          <w:szCs w:val="24"/>
        </w:rPr>
      </w:pP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решением   Собрания депутатов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Щетинского сельсовета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B40AC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от 21.12. 2017 г. N 14-6-4</w:t>
      </w:r>
    </w:p>
    <w:p w:rsidR="003B40AC" w:rsidRPr="000D66DF" w:rsidRDefault="00AD1BF4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</w:t>
      </w:r>
      <w:r w:rsidR="003B40AC">
        <w:rPr>
          <w:rFonts w:ascii="Arial" w:hAnsi="Arial" w:cs="Arial"/>
          <w:sz w:val="24"/>
          <w:szCs w:val="24"/>
        </w:rPr>
        <w:t xml:space="preserve"> редакции Решения</w:t>
      </w:r>
      <w:r w:rsidR="003B40AC" w:rsidRPr="003B40AC">
        <w:rPr>
          <w:rFonts w:ascii="Arial" w:hAnsi="Arial" w:cs="Arial"/>
          <w:sz w:val="24"/>
          <w:szCs w:val="24"/>
        </w:rPr>
        <w:t xml:space="preserve"> </w:t>
      </w:r>
      <w:r w:rsidR="003B40AC" w:rsidRPr="000D66DF">
        <w:rPr>
          <w:rFonts w:ascii="Arial" w:hAnsi="Arial" w:cs="Arial"/>
          <w:sz w:val="24"/>
          <w:szCs w:val="24"/>
        </w:rPr>
        <w:t>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3B40AC" w:rsidRPr="000D66DF">
        <w:rPr>
          <w:rFonts w:ascii="Arial" w:hAnsi="Arial" w:cs="Arial"/>
          <w:sz w:val="24"/>
          <w:szCs w:val="24"/>
        </w:rPr>
        <w:t>Щетинского сельсовета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Курского района </w:t>
      </w:r>
    </w:p>
    <w:p w:rsidR="003B40AC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 w:rsidR="002316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0D66DF">
        <w:rPr>
          <w:rFonts w:ascii="Arial" w:hAnsi="Arial" w:cs="Arial"/>
          <w:sz w:val="24"/>
          <w:szCs w:val="24"/>
        </w:rPr>
        <w:t>.</w:t>
      </w:r>
      <w:r w:rsidR="00231653">
        <w:rPr>
          <w:rFonts w:ascii="Arial" w:hAnsi="Arial" w:cs="Arial"/>
          <w:sz w:val="24"/>
          <w:szCs w:val="24"/>
        </w:rPr>
        <w:t>1</w:t>
      </w:r>
      <w:r w:rsidR="00AD1BF4">
        <w:rPr>
          <w:rFonts w:ascii="Arial" w:hAnsi="Arial" w:cs="Arial"/>
          <w:sz w:val="24"/>
          <w:szCs w:val="24"/>
        </w:rPr>
        <w:t>2.</w:t>
      </w:r>
      <w:r w:rsidRPr="000D66DF">
        <w:rPr>
          <w:rFonts w:ascii="Arial" w:hAnsi="Arial" w:cs="Arial"/>
          <w:sz w:val="24"/>
          <w:szCs w:val="24"/>
        </w:rPr>
        <w:t>201</w:t>
      </w:r>
      <w:r w:rsidR="00231653">
        <w:rPr>
          <w:rFonts w:ascii="Arial" w:hAnsi="Arial" w:cs="Arial"/>
          <w:sz w:val="24"/>
          <w:szCs w:val="24"/>
        </w:rPr>
        <w:t>9</w:t>
      </w:r>
      <w:r w:rsidRPr="000D66DF">
        <w:rPr>
          <w:rFonts w:ascii="Arial" w:hAnsi="Arial" w:cs="Arial"/>
          <w:sz w:val="24"/>
          <w:szCs w:val="24"/>
        </w:rPr>
        <w:t xml:space="preserve"> г. N </w:t>
      </w:r>
      <w:r w:rsidR="0023165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5</w:t>
      </w:r>
      <w:r w:rsidRPr="000D66DF">
        <w:rPr>
          <w:rFonts w:ascii="Arial" w:hAnsi="Arial" w:cs="Arial"/>
          <w:sz w:val="24"/>
          <w:szCs w:val="24"/>
        </w:rPr>
        <w:t>-6-</w:t>
      </w:r>
      <w:r w:rsidR="00231653">
        <w:rPr>
          <w:rFonts w:ascii="Arial" w:hAnsi="Arial" w:cs="Arial"/>
          <w:sz w:val="24"/>
          <w:szCs w:val="24"/>
        </w:rPr>
        <w:t>30</w:t>
      </w:r>
    </w:p>
    <w:p w:rsidR="003B40AC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7A3284" w:rsidRDefault="007A3284" w:rsidP="007A32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791" w:rsidRPr="007A3284" w:rsidRDefault="00915791" w:rsidP="007A32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635B4" w:rsidRDefault="00C635B4" w:rsidP="00C635B4">
      <w:pPr>
        <w:shd w:val="clear" w:color="auto" w:fill="FFFFFF"/>
        <w:spacing w:after="0" w:line="240" w:lineRule="auto"/>
        <w:ind w:left="1080" w:hanging="720"/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C635B4">
        <w:rPr>
          <w:rFonts w:ascii="Arial" w:hAnsi="Arial" w:cs="Arial"/>
          <w:b/>
          <w:color w:val="282336"/>
          <w:sz w:val="32"/>
          <w:szCs w:val="32"/>
        </w:rPr>
        <w:t>Положение</w:t>
      </w:r>
    </w:p>
    <w:p w:rsidR="00C635B4" w:rsidRPr="00C635B4" w:rsidRDefault="00C635B4" w:rsidP="00C635B4">
      <w:pPr>
        <w:shd w:val="clear" w:color="auto" w:fill="FFFFFF"/>
        <w:spacing w:after="0" w:line="240" w:lineRule="auto"/>
        <w:ind w:left="1080" w:hanging="720"/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 о комиссии по урегулированию конфликта интересов лиц, замещающих муниципальные должности в органах местного самоуправления Щетинского сельсовета Курского района</w:t>
      </w:r>
      <w:r w:rsidR="00D20AA8">
        <w:rPr>
          <w:rFonts w:ascii="Arial" w:hAnsi="Arial" w:cs="Arial"/>
          <w:b/>
          <w:color w:val="282336"/>
          <w:sz w:val="32"/>
          <w:szCs w:val="32"/>
        </w:rPr>
        <w:t>,</w:t>
      </w: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 в том числе депутатов Собрания депутатов Щетинского сельсовета Курского района, главы Щетинского сельсовета Курского района</w:t>
      </w:r>
    </w:p>
    <w:p w:rsidR="00C635B4" w:rsidRDefault="00C635B4" w:rsidP="007A3284">
      <w:pPr>
        <w:shd w:val="clear" w:color="auto" w:fill="FFFFFF"/>
        <w:spacing w:after="0" w:line="240" w:lineRule="auto"/>
        <w:ind w:left="1080" w:hanging="720"/>
        <w:jc w:val="center"/>
        <w:rPr>
          <w:rFonts w:ascii="Arial" w:hAnsi="Arial" w:cs="Arial"/>
          <w:b/>
          <w:color w:val="282336"/>
          <w:sz w:val="24"/>
          <w:szCs w:val="24"/>
        </w:rPr>
      </w:pPr>
    </w:p>
    <w:p w:rsidR="00103F56" w:rsidRPr="003D2CB2" w:rsidRDefault="007A3284" w:rsidP="003D2CB2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C635B4">
        <w:rPr>
          <w:rFonts w:ascii="Arial" w:hAnsi="Arial" w:cs="Arial"/>
          <w:b/>
          <w:bCs/>
          <w:color w:val="333333"/>
          <w:sz w:val="28"/>
          <w:szCs w:val="28"/>
        </w:rPr>
        <w:t>Общие положения</w:t>
      </w:r>
    </w:p>
    <w:p w:rsidR="007A3284" w:rsidRPr="007A3284" w:rsidRDefault="00C635B4" w:rsidP="00C635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82336"/>
          <w:sz w:val="24"/>
          <w:szCs w:val="24"/>
        </w:rPr>
      </w:pPr>
      <w:r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Настоящее </w:t>
      </w:r>
      <w:r w:rsidRPr="00DA1109">
        <w:rPr>
          <w:rFonts w:ascii="Arial" w:hAnsi="Arial" w:cs="Arial"/>
          <w:color w:val="282336"/>
          <w:sz w:val="24"/>
          <w:szCs w:val="24"/>
        </w:rPr>
        <w:t xml:space="preserve">Положение о комиссии по урегулированию конфликта интересов лиц, замещающих муниципальные должности в органах местного самоуправления Щетинского сельсовета Курского района Курской области,  в том числе депутатов Собрания депутатов Щетинского сельсовета Курского района, главы Щетинского сельсовета Курского района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(далее - Положение) определяет порядок организации и деятельности комиссии по</w:t>
      </w:r>
      <w:r w:rsidR="007A3284" w:rsidRPr="007A3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урегулированию конфликта интересов</w:t>
      </w:r>
      <w:r w:rsidR="00E13371" w:rsidRPr="00DA1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(далее - Комиссия).</w:t>
      </w:r>
    </w:p>
    <w:p w:rsidR="00E13371" w:rsidRPr="00DA1109" w:rsidRDefault="00E13371" w:rsidP="00E1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1109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«Щетинский сельсовет» Курского района, решениями   Собрания депутатов Щетинского сельсовета Курского района, а также настоящим Положением.</w:t>
      </w:r>
    </w:p>
    <w:p w:rsidR="007A3284" w:rsidRPr="007A3284" w:rsidRDefault="007A3284" w:rsidP="007A328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Основной задачей Комиссии является содействие:</w:t>
      </w:r>
    </w:p>
    <w:p w:rsidR="007A3284" w:rsidRPr="007A3284" w:rsidRDefault="007A3284" w:rsidP="00E1337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предотвращении и урегулировании конфликта интересов,</w:t>
      </w:r>
    </w:p>
    <w:p w:rsidR="007A3284" w:rsidRPr="00DA1109" w:rsidRDefault="00E13371" w:rsidP="00E13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осуществлении мер по предупреждению коррупции в </w:t>
      </w:r>
      <w:r w:rsidR="00C635B4"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Собрании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r w:rsidR="00C635B4"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Щетинского сельсовета Курского района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3371" w:rsidRPr="00DA1109" w:rsidRDefault="00E13371" w:rsidP="00E1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1109">
        <w:rPr>
          <w:rFonts w:ascii="Arial" w:hAnsi="Arial" w:cs="Arial"/>
          <w:sz w:val="24"/>
          <w:szCs w:val="24"/>
        </w:rPr>
        <w:t xml:space="preserve">1.4. К ведению Комиссии относится рассмотрение уведомлений лиц, замещающих муниципальные должности органов местного самоуправления  Щетинского сельсовета Курского района в том числе Главы Щетинского сельсовета Курского района, депутатов   Собрания депутатов Щетинского сельсовета Курского района (далее – лица, замещающие муниципальные должности), о возникновении личной заинтересованности при осуществлении </w:t>
      </w:r>
      <w:r w:rsidRPr="00DA1109">
        <w:rPr>
          <w:rFonts w:ascii="Arial" w:hAnsi="Arial" w:cs="Arial"/>
          <w:sz w:val="24"/>
          <w:szCs w:val="24"/>
        </w:rPr>
        <w:lastRenderedPageBreak/>
        <w:t xml:space="preserve">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DA1109">
          <w:rPr>
            <w:rFonts w:ascii="Arial" w:hAnsi="Arial" w:cs="Arial"/>
            <w:sz w:val="24"/>
            <w:szCs w:val="24"/>
          </w:rPr>
          <w:t>Положением</w:t>
        </w:r>
      </w:hyperlink>
      <w:r w:rsidRPr="00DA1109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E13371" w:rsidRPr="007A3284" w:rsidRDefault="00E13371" w:rsidP="00E133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A3284" w:rsidRDefault="007A3284" w:rsidP="007A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A328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II. Порядок формирования Комиссии</w:t>
      </w:r>
    </w:p>
    <w:p w:rsidR="00AD1BF4" w:rsidRPr="007A3284" w:rsidRDefault="00AD1BF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A3284" w:rsidRPr="007A328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 о комиссии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ее Состав образуется </w:t>
      </w:r>
      <w:r w:rsidR="002316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231653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ешением </w:t>
      </w:r>
      <w:proofErr w:type="gramStart"/>
      <w:r w:rsidR="00231653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Собрания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</w:t>
      </w:r>
      <w:proofErr w:type="gramEnd"/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Щетинского сельсовета Курского района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3371" w:rsidRPr="000D66DF" w:rsidRDefault="00E13371" w:rsidP="00E13371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</w:t>
      </w:r>
      <w:r w:rsidRPr="000D66DF">
        <w:rPr>
          <w:rFonts w:ascii="Arial" w:hAnsi="Arial" w:cs="Arial"/>
          <w:sz w:val="24"/>
          <w:szCs w:val="24"/>
        </w:rPr>
        <w:t xml:space="preserve">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3284" w:rsidRPr="007A328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E1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Состав Комиссии формируется таким образом, чтобы исключ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ить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возможность возникновения конфликта интересов, который мог бы повлиять на принимаемые Комиссией решения.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E1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Комисси</w:t>
      </w:r>
      <w:r w:rsidR="00C175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175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состоит из депутатов Собрания депутатов Щетинского сельсовета Курского района, муниципальных служащих Администрации Щетинского сельсовета Курского района, </w:t>
      </w:r>
      <w:r w:rsidR="00AE362F" w:rsidRPr="00AD1B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членов </w:t>
      </w:r>
      <w:r w:rsidR="00AE362F" w:rsidRPr="00AD1BF4">
        <w:rPr>
          <w:rFonts w:ascii="Arial" w:hAnsi="Arial" w:cs="Arial"/>
          <w:sz w:val="24"/>
          <w:szCs w:val="24"/>
        </w:rPr>
        <w:t xml:space="preserve">общественных советов (общественных организаций ветеранов, профсоюзных организаций, научных организаций и образовательных учреждений среднего, высшего и дополнительного профессионального образования) созданные при органе местного самоуправления в соответствии с </w:t>
      </w:r>
      <w:hyperlink r:id="rId6" w:history="1">
        <w:r w:rsidR="00AE362F" w:rsidRPr="00AD1BF4">
          <w:rPr>
            <w:rFonts w:ascii="Arial" w:hAnsi="Arial" w:cs="Arial"/>
            <w:sz w:val="24"/>
            <w:szCs w:val="24"/>
          </w:rPr>
          <w:t>частью 2 статьи 20</w:t>
        </w:r>
      </w:hyperlink>
      <w:r w:rsidR="00AE362F" w:rsidRPr="00AD1BF4">
        <w:rPr>
          <w:rFonts w:ascii="Arial" w:hAnsi="Arial" w:cs="Arial"/>
          <w:sz w:val="24"/>
          <w:szCs w:val="24"/>
        </w:rPr>
        <w:t xml:space="preserve"> Федерального закона от 4 апреля 2005 г. N 32-ФЗ "Об Общественной палате Российской Федерации". </w:t>
      </w:r>
      <w:r w:rsidR="00C17502" w:rsidRPr="00AD1BF4">
        <w:rPr>
          <w:rFonts w:ascii="Arial" w:eastAsia="Times New Roman" w:hAnsi="Arial" w:cs="Arial"/>
          <w:sz w:val="24"/>
          <w:szCs w:val="24"/>
          <w:lang w:eastAsia="ru-RU"/>
        </w:rPr>
        <w:t>(по согласованию)</w:t>
      </w:r>
      <w:r w:rsidR="00D5307F" w:rsidRPr="00AD1B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13371" w:rsidRPr="00AD1BF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2.8. Заседание комиссии считается правомочным, если на нем присутствует не менее </w:t>
      </w:r>
      <w:r w:rsidR="003F3DC3" w:rsidRPr="00AD1BF4">
        <w:rPr>
          <w:rFonts w:ascii="Arial" w:eastAsia="Times New Roman" w:hAnsi="Arial" w:cs="Arial"/>
          <w:sz w:val="24"/>
          <w:szCs w:val="24"/>
          <w:lang w:eastAsia="ru-RU"/>
        </w:rPr>
        <w:t>двух третей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от общего числа членов комиссии.</w:t>
      </w:r>
    </w:p>
    <w:p w:rsidR="007A3284" w:rsidRPr="00AD1BF4" w:rsidRDefault="007A3284" w:rsidP="007A3284">
      <w:pPr>
        <w:spacing w:after="135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        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A3284" w:rsidRPr="00AD1BF4" w:rsidRDefault="007A3284" w:rsidP="007A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D1B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Основания для проведения заседания Комиссии</w:t>
      </w:r>
    </w:p>
    <w:p w:rsidR="00AD1BF4" w:rsidRPr="00AD1BF4" w:rsidRDefault="00AD1BF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3.1. Основаниями для проведения заседания Комиссии являются:</w:t>
      </w:r>
    </w:p>
    <w:p w:rsidR="00AE362F" w:rsidRPr="00AD1BF4" w:rsidRDefault="00AE362F" w:rsidP="003377D9">
      <w:pPr>
        <w:pStyle w:val="a7"/>
      </w:pPr>
      <w:r w:rsidRPr="00AD1BF4">
        <w:rPr>
          <w:rFonts w:ascii="Arial" w:hAnsi="Arial" w:cs="Arial"/>
          <w:sz w:val="24"/>
          <w:szCs w:val="24"/>
        </w:rPr>
        <w:t xml:space="preserve">а) представление </w:t>
      </w:r>
      <w:proofErr w:type="gramStart"/>
      <w:r w:rsidRPr="00AD1BF4">
        <w:rPr>
          <w:rFonts w:ascii="Arial" w:hAnsi="Arial" w:cs="Arial"/>
          <w:sz w:val="24"/>
          <w:szCs w:val="24"/>
        </w:rPr>
        <w:t xml:space="preserve">руководителем </w:t>
      </w:r>
      <w:r w:rsidR="00231653" w:rsidRPr="00AD1BF4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231653" w:rsidRPr="00AD1BF4">
        <w:rPr>
          <w:rFonts w:ascii="Arial" w:hAnsi="Arial" w:cs="Arial"/>
          <w:sz w:val="24"/>
          <w:szCs w:val="24"/>
        </w:rPr>
        <w:t xml:space="preserve"> органа материалов проверки свидетельствующих: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 xml:space="preserve">о представлении </w:t>
      </w:r>
      <w:r w:rsidR="00231653" w:rsidRPr="00AD1BF4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AD1BF4">
        <w:rPr>
          <w:rFonts w:ascii="Arial" w:hAnsi="Arial" w:cs="Arial"/>
          <w:sz w:val="24"/>
          <w:szCs w:val="24"/>
        </w:rPr>
        <w:t xml:space="preserve"> недостоверных или неполных сведений, </w:t>
      </w:r>
      <w:r w:rsidR="003377D9" w:rsidRPr="00AD1BF4">
        <w:rPr>
          <w:rFonts w:ascii="Arial" w:hAnsi="Arial" w:cs="Arial"/>
          <w:sz w:val="24"/>
          <w:szCs w:val="24"/>
        </w:rPr>
        <w:t xml:space="preserve">предусмотренных </w:t>
      </w:r>
      <w:r w:rsidR="00231653" w:rsidRPr="00AD1BF4">
        <w:rPr>
          <w:rFonts w:ascii="Arial" w:hAnsi="Arial" w:cs="Arial"/>
          <w:sz w:val="24"/>
          <w:szCs w:val="24"/>
        </w:rPr>
        <w:t>подпунктом «а» пункта 1 названного Положения</w:t>
      </w:r>
      <w:r w:rsidR="003377D9" w:rsidRPr="00AD1BF4">
        <w:rPr>
          <w:rFonts w:ascii="Arial" w:hAnsi="Arial" w:cs="Arial"/>
          <w:sz w:val="24"/>
          <w:szCs w:val="24"/>
        </w:rPr>
        <w:t>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 xml:space="preserve">о несоблюдении </w:t>
      </w:r>
      <w:r w:rsidR="00CB4B06" w:rsidRPr="00AD1BF4">
        <w:rPr>
          <w:rFonts w:ascii="Arial" w:hAnsi="Arial" w:cs="Arial"/>
          <w:sz w:val="24"/>
          <w:szCs w:val="24"/>
        </w:rPr>
        <w:t xml:space="preserve">лицом, замещающим муниципальные должности </w:t>
      </w:r>
      <w:r w:rsidRPr="00AD1BF4">
        <w:rPr>
          <w:rFonts w:ascii="Arial" w:hAnsi="Arial" w:cs="Arial"/>
          <w:sz w:val="24"/>
          <w:szCs w:val="24"/>
        </w:rPr>
        <w:t xml:space="preserve">требований к служебному поведению </w:t>
      </w:r>
      <w:bookmarkStart w:id="0" w:name="_GoBack"/>
      <w:bookmarkEnd w:id="0"/>
      <w:r w:rsidRPr="00AD1BF4">
        <w:rPr>
          <w:rFonts w:ascii="Arial" w:hAnsi="Arial" w:cs="Arial"/>
          <w:sz w:val="24"/>
          <w:szCs w:val="24"/>
        </w:rPr>
        <w:t>и (или) требований об урегулировании конфликта интересов;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lastRenderedPageBreak/>
        <w:t>б) поступившее должностному лицу, ответственному за работу по профилактике коррупционных и иных правонарушений</w:t>
      </w:r>
      <w:r w:rsidR="00CB4B06" w:rsidRPr="00AD1B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4B06" w:rsidRPr="00AD1BF4">
        <w:rPr>
          <w:rFonts w:ascii="Arial" w:hAnsi="Arial" w:cs="Arial"/>
          <w:sz w:val="24"/>
          <w:szCs w:val="24"/>
        </w:rPr>
        <w:t>в порядке</w:t>
      </w:r>
      <w:proofErr w:type="gramEnd"/>
      <w:r w:rsidR="00CB4B06" w:rsidRPr="00AD1BF4">
        <w:rPr>
          <w:rFonts w:ascii="Arial" w:hAnsi="Arial" w:cs="Arial"/>
          <w:sz w:val="24"/>
          <w:szCs w:val="24"/>
        </w:rPr>
        <w:t xml:space="preserve"> установленном нормативным правовым актом: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обращение гражданина, замещавшего в органе</w:t>
      </w:r>
      <w:r w:rsidR="001C230D" w:rsidRPr="00AD1BF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AD1BF4">
        <w:rPr>
          <w:rFonts w:ascii="Arial" w:hAnsi="Arial" w:cs="Arial"/>
          <w:sz w:val="24"/>
          <w:szCs w:val="24"/>
        </w:rPr>
        <w:t xml:space="preserve"> </w:t>
      </w:r>
      <w:r w:rsidR="00CB4B06" w:rsidRPr="00AD1BF4">
        <w:rPr>
          <w:rFonts w:ascii="Arial" w:hAnsi="Arial" w:cs="Arial"/>
          <w:sz w:val="24"/>
          <w:szCs w:val="24"/>
        </w:rPr>
        <w:t xml:space="preserve">муниципальную </w:t>
      </w:r>
      <w:r w:rsidRPr="00AD1BF4">
        <w:rPr>
          <w:rFonts w:ascii="Arial" w:hAnsi="Arial" w:cs="Arial"/>
          <w:sz w:val="24"/>
          <w:szCs w:val="24"/>
        </w:rPr>
        <w:t xml:space="preserve">должность,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C230D" w:rsidRPr="00AD1BF4">
        <w:rPr>
          <w:rFonts w:ascii="Arial" w:hAnsi="Arial" w:cs="Arial"/>
          <w:sz w:val="24"/>
          <w:szCs w:val="24"/>
        </w:rPr>
        <w:t>муниципальному</w:t>
      </w:r>
      <w:r w:rsidRPr="00AD1BF4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1C230D" w:rsidRPr="00AD1BF4">
        <w:rPr>
          <w:rFonts w:ascii="Arial" w:hAnsi="Arial" w:cs="Arial"/>
          <w:sz w:val="24"/>
          <w:szCs w:val="24"/>
        </w:rPr>
        <w:t>муниципальной</w:t>
      </w:r>
      <w:r w:rsidRPr="00AD1BF4">
        <w:rPr>
          <w:rFonts w:ascii="Arial" w:hAnsi="Arial" w:cs="Arial"/>
          <w:sz w:val="24"/>
          <w:szCs w:val="24"/>
        </w:rPr>
        <w:t xml:space="preserve"> службы;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 xml:space="preserve">заявление о невозможности выполнить требования Федерального </w:t>
      </w:r>
      <w:hyperlink r:id="rId7" w:history="1">
        <w:r w:rsidRPr="00AD1BF4">
          <w:rPr>
            <w:rFonts w:ascii="Arial" w:hAnsi="Arial" w:cs="Arial"/>
            <w:sz w:val="24"/>
            <w:szCs w:val="24"/>
          </w:rPr>
          <w:t>закона</w:t>
        </w:r>
      </w:hyperlink>
      <w:r w:rsidRPr="00AD1BF4">
        <w:rPr>
          <w:rFonts w:ascii="Arial" w:hAnsi="Arial" w:cs="Arial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 xml:space="preserve">в) представление руководителя органа </w:t>
      </w:r>
      <w:r w:rsidR="001C230D" w:rsidRPr="00AD1BF4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AD1BF4">
        <w:rPr>
          <w:rFonts w:ascii="Arial" w:hAnsi="Arial" w:cs="Arial"/>
          <w:sz w:val="24"/>
          <w:szCs w:val="24"/>
        </w:rPr>
        <w:t xml:space="preserve">или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в органе </w:t>
      </w:r>
      <w:r w:rsidR="001C230D" w:rsidRPr="00AD1BF4">
        <w:rPr>
          <w:rFonts w:ascii="Arial" w:hAnsi="Arial" w:cs="Arial"/>
          <w:sz w:val="24"/>
          <w:szCs w:val="24"/>
        </w:rPr>
        <w:t>местного самоуправления мер</w:t>
      </w:r>
      <w:r w:rsidRPr="00AD1BF4">
        <w:rPr>
          <w:rFonts w:ascii="Arial" w:hAnsi="Arial" w:cs="Arial"/>
          <w:sz w:val="24"/>
          <w:szCs w:val="24"/>
        </w:rPr>
        <w:t xml:space="preserve"> по предупреждению коррупции;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AD1BF4">
        <w:rPr>
          <w:rFonts w:ascii="Arial" w:hAnsi="Arial" w:cs="Arial"/>
          <w:sz w:val="24"/>
          <w:szCs w:val="24"/>
        </w:rPr>
        <w:t>г) представление руководителем органа</w:t>
      </w:r>
      <w:r w:rsidR="001C230D" w:rsidRPr="00AD1BF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AD1BF4">
        <w:rPr>
          <w:rFonts w:ascii="Arial" w:hAnsi="Arial" w:cs="Arial"/>
          <w:sz w:val="24"/>
          <w:szCs w:val="24"/>
        </w:rPr>
        <w:t xml:space="preserve"> материалов проверки, свидетельствующих о представлении недостоверных или неполных сведений, предусмотренных </w:t>
      </w:r>
      <w:hyperlink r:id="rId8" w:history="1">
        <w:r w:rsidRPr="00AD1BF4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AD1BF4">
        <w:rPr>
          <w:rFonts w:ascii="Arial" w:hAnsi="Arial" w:cs="Arial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E362F" w:rsidRPr="00AD1BF4" w:rsidRDefault="00AE362F" w:rsidP="00AE36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lastRenderedPageBreak/>
        <w:t xml:space="preserve">д) поступившее в соответствии с </w:t>
      </w:r>
      <w:hyperlink r:id="rId9" w:history="1">
        <w:r w:rsidRPr="00AD1BF4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AD1BF4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0" w:history="1">
        <w:r w:rsidRPr="00AD1BF4">
          <w:rPr>
            <w:rFonts w:ascii="Arial" w:hAnsi="Arial" w:cs="Arial"/>
            <w:sz w:val="24"/>
            <w:szCs w:val="24"/>
          </w:rPr>
          <w:t>статьей 64.1</w:t>
        </w:r>
      </w:hyperlink>
      <w:r w:rsidRPr="00AD1BF4">
        <w:rPr>
          <w:rFonts w:ascii="Arial" w:hAnsi="Arial" w:cs="Arial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</w:t>
      </w:r>
      <w:r w:rsidR="00CB4B06" w:rsidRPr="00AD1BF4">
        <w:rPr>
          <w:rFonts w:ascii="Arial" w:hAnsi="Arial" w:cs="Arial"/>
          <w:sz w:val="24"/>
          <w:szCs w:val="24"/>
        </w:rPr>
        <w:t xml:space="preserve">муниципальные </w:t>
      </w:r>
      <w:r w:rsidRPr="00AD1BF4">
        <w:rPr>
          <w:rFonts w:ascii="Arial" w:hAnsi="Arial" w:cs="Arial"/>
          <w:sz w:val="24"/>
          <w:szCs w:val="24"/>
        </w:rPr>
        <w:t>должност</w:t>
      </w:r>
      <w:r w:rsidR="00CB4B06" w:rsidRPr="00AD1BF4">
        <w:rPr>
          <w:rFonts w:ascii="Arial" w:hAnsi="Arial" w:cs="Arial"/>
          <w:sz w:val="24"/>
          <w:szCs w:val="24"/>
        </w:rPr>
        <w:t>и</w:t>
      </w:r>
      <w:r w:rsidR="000C1AC2" w:rsidRPr="00AD1BF4">
        <w:rPr>
          <w:rFonts w:ascii="Arial" w:hAnsi="Arial" w:cs="Arial"/>
          <w:sz w:val="24"/>
          <w:szCs w:val="24"/>
        </w:rPr>
        <w:t xml:space="preserve"> </w:t>
      </w:r>
      <w:r w:rsidRPr="00AD1BF4">
        <w:rPr>
          <w:rFonts w:ascii="Arial" w:hAnsi="Arial" w:cs="Arial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1C230D" w:rsidRPr="00AD1BF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AD1BF4">
        <w:rPr>
          <w:rFonts w:ascii="Arial" w:hAnsi="Arial" w:cs="Arial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E362F" w:rsidRPr="00AD1BF4" w:rsidRDefault="00AE362F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A3284" w:rsidRPr="00AD1BF4" w:rsidRDefault="007A3284" w:rsidP="007A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D1B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 Порядок работы Комиссии</w:t>
      </w:r>
    </w:p>
    <w:p w:rsidR="00AD1BF4" w:rsidRPr="00AD1BF4" w:rsidRDefault="00AD1BF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4.1. Председатель Комиссии в 10-дневный срок со дня поступления </w:t>
      </w:r>
      <w:r w:rsidR="007D3A0B" w:rsidRPr="00AD1BF4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, указанно</w:t>
      </w:r>
      <w:r w:rsidR="007D3A0B" w:rsidRPr="00AD1BF4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3.1 настоящего Положения, выносит решение о проведении проверки этой информации и материалов, подтверждающих данную информацию. При этом дата заседания Комиссии не может быть назначена позднее 20 дней со дня поступления указанной информации.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5674" w:rsidRPr="00AD1B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. Заседание Комиссии проводится в присутствии лица, замещающего муниципальные должности, в</w:t>
      </w:r>
      <w:r w:rsidR="003D2CB2"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отношении которого рассматривается об урегулировании конфликта интересов. 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муниципальные должности, 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лица, замещающего муниципальные должности.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5674" w:rsidRPr="00AD1BF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. На заседании Комиссии заслушиваются пояснения лиц, замещающих муниципальные должности</w:t>
      </w:r>
      <w:r w:rsidR="00633EBD"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  и иных лиц (с их согласия), рассматриваются материалы по существу предъявляемых лицам, замещающим муниципальные должности, претензий, а также дополнительные материалы.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5674" w:rsidRPr="00AD1BF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96011" w:rsidRPr="00AD1BF4" w:rsidRDefault="00A96011" w:rsidP="00360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hAnsi="Arial" w:cs="Arial"/>
          <w:sz w:val="24"/>
          <w:szCs w:val="24"/>
        </w:rPr>
        <w:t>4.5</w:t>
      </w:r>
      <w:r w:rsidRPr="00AD1BF4">
        <w:rPr>
          <w:rFonts w:ascii="Helvetica" w:hAnsi="Helvetica" w:cs="Helvetica"/>
          <w:sz w:val="20"/>
          <w:szCs w:val="20"/>
        </w:rPr>
        <w:t xml:space="preserve">.  </w:t>
      </w:r>
      <w:r w:rsidRPr="00AD1BF4">
        <w:rPr>
          <w:rFonts w:ascii="Arial" w:hAnsi="Arial" w:cs="Arial"/>
          <w:sz w:val="24"/>
          <w:szCs w:val="24"/>
        </w:rPr>
        <w:t xml:space="preserve">Содействовать работе комиссии по урегулированию конфликта интересов лиц, замещающих муниципальные должности в органах местного самоуправления Щетинского сельсовета Курского района Курской области могут: общественные советы (общественных организаций ветеранов, профсоюзных организаций, научных организаций и образовательных учреждений среднего, высшего и дополнительного профессионального образования) созданные при органе местного самоуправления в соответствии с </w:t>
      </w:r>
      <w:hyperlink r:id="rId11" w:history="1">
        <w:r w:rsidRPr="00AD1BF4">
          <w:rPr>
            <w:rFonts w:ascii="Arial" w:hAnsi="Arial" w:cs="Arial"/>
            <w:sz w:val="24"/>
            <w:szCs w:val="24"/>
          </w:rPr>
          <w:t>частью 2 статьи 20</w:t>
        </w:r>
      </w:hyperlink>
      <w:r w:rsidRPr="00AD1BF4">
        <w:rPr>
          <w:rFonts w:ascii="Arial" w:hAnsi="Arial" w:cs="Arial"/>
          <w:sz w:val="24"/>
          <w:szCs w:val="24"/>
        </w:rPr>
        <w:t xml:space="preserve"> Федерального закона от 4 апреля 2005 г. N 32-ФЗ "Об Общественной палате Российской Федерации".</w:t>
      </w:r>
    </w:p>
    <w:p w:rsidR="003D2CB2" w:rsidRPr="00AD1BF4" w:rsidRDefault="007A3284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A96011" w:rsidRPr="00AD1BF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. По итогам рассмотрения вопроса, указанного в пункт</w:t>
      </w:r>
      <w:r w:rsidR="00A95674" w:rsidRPr="00AD1B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3.1 настоящего Положения, Комиссия принимает одно из следующих решений:</w:t>
      </w:r>
    </w:p>
    <w:p w:rsidR="003D2CB2" w:rsidRPr="00AD1BF4" w:rsidRDefault="0028194F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Cs w:val="24"/>
        </w:rPr>
      </w:pPr>
      <w:r w:rsidRPr="00AD1BF4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8194F" w:rsidRPr="00AD1BF4" w:rsidRDefault="0028194F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Cs w:val="24"/>
        </w:rPr>
      </w:pPr>
      <w:r w:rsidRPr="00AD1BF4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33EBD" w:rsidRPr="00AD1BF4" w:rsidRDefault="003D2CB2" w:rsidP="003D2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hAnsi="Arial" w:cs="Arial"/>
          <w:sz w:val="24"/>
          <w:szCs w:val="24"/>
        </w:rPr>
        <w:t xml:space="preserve">         </w:t>
      </w:r>
      <w:r w:rsidR="0028194F" w:rsidRPr="00AD1BF4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7A3284" w:rsidRPr="00AD1BF4" w:rsidRDefault="007A3284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6011" w:rsidRPr="00AD1BF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вышеуказанных вопросов Комиссия может принять иное решение, чем это предусмотрено пунктом </w:t>
      </w:r>
      <w:proofErr w:type="gramStart"/>
      <w:r w:rsidRPr="00AD1BF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194F" w:rsidRPr="00AD1BF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D2CB2" w:rsidRPr="00AD1BF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8194F"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proofErr w:type="gramEnd"/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7A3284" w:rsidRPr="00AD1BF4" w:rsidRDefault="007A3284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A3284" w:rsidRPr="00AD1BF4" w:rsidRDefault="007A3284" w:rsidP="007A3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D1B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Решения Комиссии</w:t>
      </w:r>
    </w:p>
    <w:p w:rsidR="00AD1BF4" w:rsidRPr="00AD1BF4" w:rsidRDefault="00AD1BF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5.1. Заседание Комиссии считается правомочным, если на нем присутствует не менее </w:t>
      </w:r>
      <w:r w:rsidR="00E37468" w:rsidRPr="00AD1BF4">
        <w:rPr>
          <w:rFonts w:ascii="Arial" w:eastAsia="Times New Roman" w:hAnsi="Arial" w:cs="Arial"/>
          <w:sz w:val="24"/>
          <w:szCs w:val="24"/>
          <w:lang w:eastAsia="ru-RU"/>
        </w:rPr>
        <w:t>2/3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от общего числа членов Комиссии.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5.2. Решения Комиссии по вопросам, указанным в пункте 3.1 настоящего Положения, принимаются открытым голосованием, простым большинством голосов присутствующих на заседании членов Комиссии. Если число голосов разделилось поровну, то правом решающего голоса обладает председатель Комиссии.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5.3.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A95674" w:rsidRPr="00AD1BF4" w:rsidRDefault="007A3284" w:rsidP="00A956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5.4. В </w:t>
      </w:r>
      <w:r w:rsidR="00A95674" w:rsidRPr="00AD1BF4">
        <w:rPr>
          <w:rFonts w:ascii="Arial" w:eastAsia="Times New Roman" w:hAnsi="Arial" w:cs="Arial"/>
          <w:sz w:val="24"/>
          <w:szCs w:val="24"/>
          <w:lang w:eastAsia="ru-RU"/>
        </w:rPr>
        <w:t>протоколе заседания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указываются: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7) другие сведения;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8) результаты голосования;</w:t>
      </w:r>
    </w:p>
    <w:p w:rsidR="00DA1109" w:rsidRPr="00AD1BF4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BF4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7A3284" w:rsidRPr="00AD1BF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>5.5.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042B7" w:rsidRPr="00AD1BF4" w:rsidRDefault="007A3284" w:rsidP="003D2CB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5.6. Копии протокола заседания Комиссии в течение трех рабочих дней со дня заседания направляются председателю </w:t>
      </w:r>
      <w:r w:rsidR="0028194F"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28194F" w:rsidRPr="00AD1BF4">
        <w:rPr>
          <w:rFonts w:ascii="Arial" w:eastAsia="Times New Roman" w:hAnsi="Arial" w:cs="Arial"/>
          <w:sz w:val="24"/>
          <w:szCs w:val="24"/>
          <w:lang w:eastAsia="ru-RU"/>
        </w:rPr>
        <w:t>Щетинского сельсовета Курского района</w:t>
      </w:r>
      <w:r w:rsidRPr="00AD1BF4">
        <w:rPr>
          <w:rFonts w:ascii="Arial" w:eastAsia="Times New Roman" w:hAnsi="Arial" w:cs="Arial"/>
          <w:sz w:val="24"/>
          <w:szCs w:val="24"/>
          <w:lang w:eastAsia="ru-RU"/>
        </w:rPr>
        <w:t>, лицам, замещающим муниципальные должности, а также по решению Комиссии - иным заинтересованным лицам</w:t>
      </w:r>
      <w:r w:rsidR="000C1AC2" w:rsidRPr="00AD1B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6042B7" w:rsidRPr="00AD1BF4" w:rsidSect="00C102C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116"/>
    <w:multiLevelType w:val="hybridMultilevel"/>
    <w:tmpl w:val="ABE04FAC"/>
    <w:lvl w:ilvl="0" w:tplc="AAC6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C"/>
    <w:rsid w:val="000C1AC2"/>
    <w:rsid w:val="00103F56"/>
    <w:rsid w:val="001C230D"/>
    <w:rsid w:val="00231653"/>
    <w:rsid w:val="0028194F"/>
    <w:rsid w:val="0028670C"/>
    <w:rsid w:val="003377D9"/>
    <w:rsid w:val="003606FE"/>
    <w:rsid w:val="003B40AC"/>
    <w:rsid w:val="003D2CB2"/>
    <w:rsid w:val="003F3DC3"/>
    <w:rsid w:val="006042B7"/>
    <w:rsid w:val="00633EBD"/>
    <w:rsid w:val="006371EC"/>
    <w:rsid w:val="007A3284"/>
    <w:rsid w:val="007D3A0B"/>
    <w:rsid w:val="00915791"/>
    <w:rsid w:val="00A21CAC"/>
    <w:rsid w:val="00A4087B"/>
    <w:rsid w:val="00A95674"/>
    <w:rsid w:val="00A96011"/>
    <w:rsid w:val="00AD1BF4"/>
    <w:rsid w:val="00AE362F"/>
    <w:rsid w:val="00B63B3E"/>
    <w:rsid w:val="00C102C0"/>
    <w:rsid w:val="00C17502"/>
    <w:rsid w:val="00C635B4"/>
    <w:rsid w:val="00CB4B06"/>
    <w:rsid w:val="00D20AA8"/>
    <w:rsid w:val="00D5307F"/>
    <w:rsid w:val="00DA1109"/>
    <w:rsid w:val="00E13371"/>
    <w:rsid w:val="00E37468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3297-692D-4D98-B8C6-E83F9FBE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A32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1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32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title0">
    <w:name w:val="consplustitle"/>
    <w:basedOn w:val="a"/>
    <w:rsid w:val="007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3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3B40AC"/>
    <w:rPr>
      <w:color w:val="000080"/>
      <w:u w:val="single"/>
    </w:rPr>
  </w:style>
  <w:style w:type="paragraph" w:styleId="a7">
    <w:name w:val="No Spacing"/>
    <w:uiPriority w:val="1"/>
    <w:qFormat/>
    <w:rsid w:val="003377D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D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3D33DBA42417EAD9E17BF782DBC1DB85609BA468D087271592BE73678A0710749B21971D348CAB8727275FC17DA6DA7A8211459DE6462M0A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3D33DBA42417EAD9E17BF782DBC1DB95E07B94589087271592BE73678A0711549EA1570D656C9B1672424B9M4A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5704188975D4B8382C6803ED77DFD676D20461F4CCCF1E14566C03DA4A71E57DE8DB2CCE414CDC40202173D43D830716274438EE646132gAlAH" TargetMode="External"/><Relationship Id="rId11" Type="http://schemas.openxmlformats.org/officeDocument/2006/relationships/hyperlink" Target="consultantplus://offline/ref=435704188975D4B8382C6803ED77DFD676D20461F4CCCF1E14566C03DA4A71E57DE8DB2CCE414CDC40202173D43D830716274438EE646132gAlAH" TargetMode="External"/><Relationship Id="rId5" Type="http://schemas.openxmlformats.org/officeDocument/2006/relationships/hyperlink" Target="mailto:jkhkursk@yandex.ru" TargetMode="External"/><Relationship Id="rId10" Type="http://schemas.openxmlformats.org/officeDocument/2006/relationships/hyperlink" Target="consultantplus://offline/ref=B1B3D33DBA42417EAD9E17BF782DBC1DB95C00B84B8A087271592BE73678A0710749B21976D24BC3E4286271B543D272A3B73E1747DDM6A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3D33DBA42417EAD9E17BF782DBC1DB95E07B9458B087271592BE73678A0710749B21B72D81C99F42C2B25BD5CD66DBCB42014M4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Чуваева Ольга</cp:lastModifiedBy>
  <cp:revision>15</cp:revision>
  <cp:lastPrinted>2019-12-23T14:12:00Z</cp:lastPrinted>
  <dcterms:created xsi:type="dcterms:W3CDTF">2018-02-12T11:41:00Z</dcterms:created>
  <dcterms:modified xsi:type="dcterms:W3CDTF">2019-12-23T14:13:00Z</dcterms:modified>
</cp:coreProperties>
</file>